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6E35C" w14:textId="77777777" w:rsidR="006160A0" w:rsidRPr="00003D72" w:rsidRDefault="006160A0">
      <w:pPr>
        <w:pStyle w:val="Standard"/>
        <w:jc w:val="center"/>
        <w:rPr>
          <w:color w:val="000000" w:themeColor="text1"/>
        </w:rPr>
      </w:pPr>
      <w:r w:rsidRPr="00003D72">
        <w:rPr>
          <w:color w:val="000000" w:themeColor="text1"/>
          <w:sz w:val="32"/>
          <w:szCs w:val="32"/>
        </w:rPr>
        <w:t>АДМИН</w:t>
      </w:r>
      <w:r w:rsidR="00622C72" w:rsidRPr="00003D72">
        <w:rPr>
          <w:color w:val="000000" w:themeColor="text1"/>
          <w:sz w:val="32"/>
          <w:szCs w:val="32"/>
        </w:rPr>
        <w:t xml:space="preserve">ИСТРАЦИЯ </w:t>
      </w:r>
      <w:r w:rsidR="005E2622" w:rsidRPr="00003D72">
        <w:rPr>
          <w:color w:val="000000" w:themeColor="text1"/>
          <w:sz w:val="32"/>
          <w:szCs w:val="32"/>
        </w:rPr>
        <w:t>КОЧЕТОВСКОГО</w:t>
      </w:r>
      <w:r w:rsidR="002763A3" w:rsidRPr="00003D72">
        <w:rPr>
          <w:color w:val="000000" w:themeColor="text1"/>
          <w:sz w:val="32"/>
          <w:szCs w:val="32"/>
        </w:rPr>
        <w:t xml:space="preserve"> СЕЛЬСКОГО </w:t>
      </w:r>
      <w:r w:rsidRPr="00003D72">
        <w:rPr>
          <w:color w:val="000000" w:themeColor="text1"/>
          <w:sz w:val="32"/>
          <w:szCs w:val="32"/>
        </w:rPr>
        <w:t>ПОСЕЛЕНИЯ</w:t>
      </w:r>
    </w:p>
    <w:p w14:paraId="381D292C" w14:textId="77777777" w:rsidR="006160A0" w:rsidRPr="00003D72" w:rsidRDefault="006160A0">
      <w:pPr>
        <w:pStyle w:val="Standard"/>
        <w:jc w:val="center"/>
        <w:rPr>
          <w:color w:val="000000" w:themeColor="text1"/>
          <w:sz w:val="32"/>
          <w:szCs w:val="32"/>
        </w:rPr>
      </w:pPr>
      <w:r w:rsidRPr="00003D72">
        <w:rPr>
          <w:color w:val="000000" w:themeColor="text1"/>
          <w:sz w:val="32"/>
          <w:szCs w:val="32"/>
        </w:rPr>
        <w:t>ХОХОЛЬСКОГО МУНИЦИПАЛЬНОГО РАЙОНА</w:t>
      </w:r>
    </w:p>
    <w:p w14:paraId="51C1546D" w14:textId="77777777" w:rsidR="006160A0" w:rsidRPr="00003D72" w:rsidRDefault="006160A0">
      <w:pPr>
        <w:pStyle w:val="Standard"/>
        <w:jc w:val="center"/>
        <w:rPr>
          <w:b/>
          <w:color w:val="000000" w:themeColor="text1"/>
          <w:sz w:val="32"/>
          <w:szCs w:val="32"/>
        </w:rPr>
      </w:pPr>
      <w:r w:rsidRPr="00003D72">
        <w:rPr>
          <w:color w:val="000000" w:themeColor="text1"/>
          <w:sz w:val="32"/>
          <w:szCs w:val="32"/>
        </w:rPr>
        <w:t>ВОРОНЕЖСКОЙ ОБЛАСТИ</w:t>
      </w:r>
    </w:p>
    <w:p w14:paraId="00D0B277" w14:textId="77777777" w:rsidR="006160A0" w:rsidRPr="00003D72" w:rsidRDefault="006160A0">
      <w:pPr>
        <w:pStyle w:val="Standard"/>
        <w:jc w:val="center"/>
        <w:rPr>
          <w:b/>
          <w:color w:val="000000" w:themeColor="text1"/>
          <w:sz w:val="32"/>
          <w:szCs w:val="32"/>
        </w:rPr>
      </w:pPr>
    </w:p>
    <w:p w14:paraId="615B430A" w14:textId="77777777" w:rsidR="006160A0" w:rsidRPr="00003D72" w:rsidRDefault="006160A0">
      <w:pPr>
        <w:pStyle w:val="Standard"/>
        <w:jc w:val="center"/>
        <w:rPr>
          <w:color w:val="000000" w:themeColor="text1"/>
          <w:sz w:val="32"/>
          <w:szCs w:val="32"/>
        </w:rPr>
      </w:pPr>
      <w:r w:rsidRPr="00003D72">
        <w:rPr>
          <w:color w:val="000000" w:themeColor="text1"/>
          <w:sz w:val="32"/>
          <w:szCs w:val="32"/>
        </w:rPr>
        <w:t>ПОСТАНОВЛЕНИЕ</w:t>
      </w:r>
    </w:p>
    <w:p w14:paraId="0527BF3D" w14:textId="77777777" w:rsidR="006160A0" w:rsidRPr="00003D72" w:rsidRDefault="006160A0">
      <w:pPr>
        <w:pStyle w:val="Standard"/>
        <w:jc w:val="center"/>
        <w:rPr>
          <w:b/>
          <w:color w:val="000000" w:themeColor="text1"/>
          <w:sz w:val="32"/>
          <w:szCs w:val="32"/>
        </w:rPr>
      </w:pPr>
    </w:p>
    <w:p w14:paraId="60E0359D" w14:textId="53C32F6A" w:rsidR="006160A0" w:rsidRPr="00003D72" w:rsidRDefault="00885CDB">
      <w:pPr>
        <w:pStyle w:val="Standard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О</w:t>
      </w:r>
      <w:r w:rsidR="006160A0" w:rsidRPr="00003D72">
        <w:rPr>
          <w:color w:val="000000" w:themeColor="text1"/>
          <w:sz w:val="28"/>
          <w:szCs w:val="28"/>
        </w:rPr>
        <w:t>т</w:t>
      </w:r>
      <w:r w:rsidR="0072086C">
        <w:rPr>
          <w:color w:val="000000" w:themeColor="text1"/>
          <w:sz w:val="28"/>
          <w:szCs w:val="28"/>
        </w:rPr>
        <w:t xml:space="preserve"> 25.11.2024</w:t>
      </w:r>
      <w:r w:rsidR="006160A0" w:rsidRPr="00003D72">
        <w:rPr>
          <w:color w:val="000000" w:themeColor="text1"/>
          <w:sz w:val="28"/>
          <w:szCs w:val="28"/>
        </w:rPr>
        <w:t xml:space="preserve"> </w:t>
      </w:r>
      <w:proofErr w:type="gramStart"/>
      <w:r w:rsidR="006160A0" w:rsidRPr="00003D72">
        <w:rPr>
          <w:color w:val="000000" w:themeColor="text1"/>
          <w:sz w:val="28"/>
          <w:szCs w:val="28"/>
        </w:rPr>
        <w:t>года  №</w:t>
      </w:r>
      <w:proofErr w:type="gramEnd"/>
      <w:r w:rsidR="006160A0" w:rsidRPr="00003D72">
        <w:rPr>
          <w:color w:val="000000" w:themeColor="text1"/>
          <w:sz w:val="28"/>
          <w:szCs w:val="28"/>
        </w:rPr>
        <w:t xml:space="preserve"> </w:t>
      </w:r>
      <w:r w:rsidR="0072086C">
        <w:rPr>
          <w:color w:val="000000" w:themeColor="text1"/>
          <w:sz w:val="28"/>
          <w:szCs w:val="28"/>
        </w:rPr>
        <w:t>48</w:t>
      </w:r>
    </w:p>
    <w:p w14:paraId="1475B98E" w14:textId="77777777" w:rsidR="006160A0" w:rsidRPr="00003D72" w:rsidRDefault="007E2FB7">
      <w:pPr>
        <w:pStyle w:val="Standard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с. </w:t>
      </w:r>
      <w:r w:rsidR="00CE4099" w:rsidRPr="00003D72">
        <w:rPr>
          <w:color w:val="000000" w:themeColor="text1"/>
          <w:sz w:val="28"/>
          <w:szCs w:val="28"/>
        </w:rPr>
        <w:t>Кочетовка</w:t>
      </w:r>
    </w:p>
    <w:p w14:paraId="035C372F" w14:textId="77777777" w:rsidR="006160A0" w:rsidRPr="00003D72" w:rsidRDefault="006160A0">
      <w:pPr>
        <w:pStyle w:val="Standard"/>
        <w:rPr>
          <w:color w:val="000000" w:themeColor="text1"/>
          <w:sz w:val="28"/>
          <w:szCs w:val="28"/>
        </w:rPr>
      </w:pPr>
    </w:p>
    <w:p w14:paraId="03BDBB34" w14:textId="77777777" w:rsidR="006160A0" w:rsidRPr="00003D72" w:rsidRDefault="006160A0">
      <w:pPr>
        <w:pStyle w:val="Standard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О прогнозе социально - экономического</w:t>
      </w:r>
    </w:p>
    <w:p w14:paraId="20C3650D" w14:textId="77777777" w:rsidR="006160A0" w:rsidRPr="00003D72" w:rsidRDefault="006160A0">
      <w:pPr>
        <w:pStyle w:val="Standard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развития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</w:t>
      </w:r>
    </w:p>
    <w:p w14:paraId="03086F2E" w14:textId="726EA69E" w:rsidR="006160A0" w:rsidRPr="00003D72" w:rsidRDefault="006160A0">
      <w:pPr>
        <w:pStyle w:val="Standard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на 202</w:t>
      </w:r>
      <w:r w:rsidR="00885CDB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>-202</w:t>
      </w:r>
      <w:r w:rsidR="00885CDB" w:rsidRPr="00003D72">
        <w:rPr>
          <w:color w:val="000000" w:themeColor="text1"/>
          <w:sz w:val="28"/>
          <w:szCs w:val="28"/>
        </w:rPr>
        <w:t>7</w:t>
      </w:r>
      <w:r w:rsidRPr="00003D72">
        <w:rPr>
          <w:color w:val="000000" w:themeColor="text1"/>
          <w:sz w:val="28"/>
          <w:szCs w:val="28"/>
        </w:rPr>
        <w:t xml:space="preserve"> годы</w:t>
      </w:r>
    </w:p>
    <w:p w14:paraId="759DE7D0" w14:textId="77777777" w:rsidR="006160A0" w:rsidRPr="00003D72" w:rsidRDefault="006160A0">
      <w:pPr>
        <w:pStyle w:val="Standard"/>
        <w:rPr>
          <w:color w:val="000000" w:themeColor="text1"/>
          <w:sz w:val="28"/>
          <w:szCs w:val="28"/>
        </w:rPr>
      </w:pPr>
    </w:p>
    <w:p w14:paraId="45D307EE" w14:textId="50A1B860" w:rsidR="006160A0" w:rsidRPr="00003D72" w:rsidRDefault="006160A0">
      <w:pPr>
        <w:pStyle w:val="Standard"/>
        <w:ind w:firstLine="709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В соответствии со статьей 173 Бюджетного кодекса Российской Федерации, постановления Правительства Российской Федерации от 22.07.2009 №596 «О порядке разработки прогноза социально – экономического развития Российской Федерации», Закона Воронежской области от 10.10.2008 №81-ОЗ «О бюджетном процессе в Воронежской области»,  решением Совета народных де</w:t>
      </w:r>
      <w:r w:rsidR="00622C72" w:rsidRPr="00003D72">
        <w:rPr>
          <w:color w:val="000000" w:themeColor="text1"/>
          <w:sz w:val="28"/>
          <w:szCs w:val="28"/>
        </w:rPr>
        <w:t xml:space="preserve">путатов 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 от </w:t>
      </w:r>
      <w:r w:rsidR="002763A3" w:rsidRPr="00DB7390">
        <w:rPr>
          <w:color w:val="000000" w:themeColor="text1"/>
          <w:sz w:val="28"/>
          <w:szCs w:val="28"/>
        </w:rPr>
        <w:t>2</w:t>
      </w:r>
      <w:r w:rsidR="008F199F" w:rsidRPr="00DB7390">
        <w:rPr>
          <w:color w:val="000000" w:themeColor="text1"/>
          <w:sz w:val="28"/>
          <w:szCs w:val="28"/>
        </w:rPr>
        <w:t>7</w:t>
      </w:r>
      <w:r w:rsidR="002763A3" w:rsidRPr="00DB7390">
        <w:rPr>
          <w:color w:val="000000" w:themeColor="text1"/>
          <w:sz w:val="28"/>
          <w:szCs w:val="28"/>
        </w:rPr>
        <w:t>.12.20</w:t>
      </w:r>
      <w:r w:rsidR="008F199F" w:rsidRPr="00DB7390">
        <w:rPr>
          <w:color w:val="000000" w:themeColor="text1"/>
          <w:sz w:val="28"/>
          <w:szCs w:val="28"/>
        </w:rPr>
        <w:t>22</w:t>
      </w:r>
      <w:r w:rsidR="002763A3" w:rsidRPr="00DB7390">
        <w:rPr>
          <w:color w:val="000000" w:themeColor="text1"/>
          <w:sz w:val="28"/>
          <w:szCs w:val="28"/>
        </w:rPr>
        <w:t xml:space="preserve"> г. № </w:t>
      </w:r>
      <w:r w:rsidR="005E2622" w:rsidRPr="00DB7390">
        <w:rPr>
          <w:color w:val="000000" w:themeColor="text1"/>
          <w:sz w:val="28"/>
          <w:szCs w:val="28"/>
        </w:rPr>
        <w:t>29</w:t>
      </w:r>
      <w:r w:rsidRPr="00003D72">
        <w:rPr>
          <w:color w:val="000000" w:themeColor="text1"/>
          <w:sz w:val="28"/>
          <w:szCs w:val="28"/>
        </w:rPr>
        <w:t xml:space="preserve"> «Об утверждении Положения о бюджетном </w:t>
      </w:r>
      <w:r w:rsidR="007E2FB7" w:rsidRPr="00003D72">
        <w:rPr>
          <w:color w:val="000000" w:themeColor="text1"/>
          <w:sz w:val="28"/>
          <w:szCs w:val="28"/>
        </w:rPr>
        <w:t xml:space="preserve">процессе в </w:t>
      </w:r>
      <w:r w:rsidR="005E2622" w:rsidRPr="00003D72">
        <w:rPr>
          <w:color w:val="000000" w:themeColor="text1"/>
          <w:sz w:val="28"/>
          <w:szCs w:val="28"/>
        </w:rPr>
        <w:t>Кочетовском</w:t>
      </w:r>
      <w:r w:rsidR="002763A3" w:rsidRPr="00003D72">
        <w:rPr>
          <w:color w:val="000000" w:themeColor="text1"/>
          <w:sz w:val="28"/>
          <w:szCs w:val="28"/>
        </w:rPr>
        <w:t xml:space="preserve"> сельском</w:t>
      </w:r>
      <w:r w:rsidRPr="00003D72">
        <w:rPr>
          <w:color w:val="000000" w:themeColor="text1"/>
          <w:sz w:val="28"/>
          <w:szCs w:val="28"/>
        </w:rPr>
        <w:t xml:space="preserve"> поселении», рассмотрев разработанный прогноз социально – экономического </w:t>
      </w:r>
      <w:r w:rsidR="00622C72" w:rsidRPr="00003D72">
        <w:rPr>
          <w:color w:val="000000" w:themeColor="text1"/>
          <w:sz w:val="28"/>
          <w:szCs w:val="28"/>
        </w:rPr>
        <w:t xml:space="preserve">развития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</w:t>
      </w:r>
      <w:r w:rsidRPr="00003D72">
        <w:rPr>
          <w:color w:val="000000" w:themeColor="text1"/>
          <w:sz w:val="28"/>
          <w:szCs w:val="28"/>
        </w:rPr>
        <w:t>поселения на 202</w:t>
      </w:r>
      <w:r w:rsidR="00885CDB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>-202</w:t>
      </w:r>
      <w:r w:rsidR="00885CDB" w:rsidRPr="00003D72">
        <w:rPr>
          <w:color w:val="000000" w:themeColor="text1"/>
          <w:sz w:val="28"/>
          <w:szCs w:val="28"/>
        </w:rPr>
        <w:t>7</w:t>
      </w:r>
      <w:r w:rsidRPr="00003D72">
        <w:rPr>
          <w:color w:val="000000" w:themeColor="text1"/>
          <w:sz w:val="28"/>
          <w:szCs w:val="28"/>
        </w:rPr>
        <w:t xml:space="preserve"> годы.</w:t>
      </w:r>
    </w:p>
    <w:p w14:paraId="4BE41F7C" w14:textId="77777777" w:rsidR="006160A0" w:rsidRPr="00003D72" w:rsidRDefault="006160A0">
      <w:pPr>
        <w:pStyle w:val="Standard"/>
        <w:jc w:val="center"/>
        <w:rPr>
          <w:b/>
          <w:color w:val="000000" w:themeColor="text1"/>
          <w:sz w:val="28"/>
          <w:szCs w:val="28"/>
        </w:rPr>
      </w:pPr>
    </w:p>
    <w:p w14:paraId="0998B2B7" w14:textId="77777777" w:rsidR="006160A0" w:rsidRPr="00003D72" w:rsidRDefault="006160A0">
      <w:pPr>
        <w:pStyle w:val="Standard"/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>ПОСТАНОВЛЯЮ:</w:t>
      </w:r>
    </w:p>
    <w:p w14:paraId="420CC1B7" w14:textId="77777777" w:rsidR="006160A0" w:rsidRPr="00003D72" w:rsidRDefault="006160A0">
      <w:pPr>
        <w:pStyle w:val="Standard"/>
        <w:jc w:val="center"/>
        <w:rPr>
          <w:b/>
          <w:color w:val="000000" w:themeColor="text1"/>
          <w:sz w:val="28"/>
          <w:szCs w:val="28"/>
        </w:rPr>
      </w:pPr>
    </w:p>
    <w:p w14:paraId="7E705BE6" w14:textId="650676E1" w:rsidR="006160A0" w:rsidRPr="00003D72" w:rsidRDefault="006160A0">
      <w:pPr>
        <w:pStyle w:val="ad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Одобрить Прогноз социально – экономического </w:t>
      </w:r>
      <w:proofErr w:type="gramStart"/>
      <w:r w:rsidR="00622C72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развития </w:t>
      </w:r>
      <w:r w:rsidR="002763A3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</w:t>
      </w:r>
      <w:proofErr w:type="gramEnd"/>
      <w:r w:rsidR="002763A3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>поселения на 202</w:t>
      </w:r>
      <w:r w:rsidR="00885CDB" w:rsidRPr="00003D7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885CDB" w:rsidRPr="00003D7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годы (далее – Прогноз) (прилагается).</w:t>
      </w:r>
    </w:p>
    <w:p w14:paraId="37827F44" w14:textId="0A1C88C7" w:rsidR="006160A0" w:rsidRPr="00003D72" w:rsidRDefault="006160A0">
      <w:pPr>
        <w:pStyle w:val="ad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Принять Прогноз за основы для разработки проекта бюджета </w:t>
      </w:r>
      <w:r w:rsidR="005E2622" w:rsidRPr="00003D72">
        <w:rPr>
          <w:rFonts w:ascii="Times New Roman" w:hAnsi="Times New Roman"/>
          <w:color w:val="000000" w:themeColor="text1"/>
          <w:sz w:val="28"/>
          <w:szCs w:val="28"/>
        </w:rPr>
        <w:t>Кочетовского</w:t>
      </w:r>
      <w:r w:rsidR="002763A3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885CDB" w:rsidRPr="00003D7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885CDB" w:rsidRPr="00003D7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годы.</w:t>
      </w:r>
    </w:p>
    <w:p w14:paraId="24591F28" w14:textId="77777777" w:rsidR="006160A0" w:rsidRPr="00003D72" w:rsidRDefault="006160A0">
      <w:pPr>
        <w:pStyle w:val="ad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постановление опубликовать на сайте администрации </w:t>
      </w:r>
      <w:r w:rsidR="005E2622" w:rsidRPr="00003D72">
        <w:rPr>
          <w:rFonts w:ascii="Times New Roman" w:hAnsi="Times New Roman"/>
          <w:color w:val="000000" w:themeColor="text1"/>
          <w:sz w:val="28"/>
          <w:szCs w:val="28"/>
        </w:rPr>
        <w:t>Кочетовского</w:t>
      </w:r>
      <w:r w:rsidR="007E2FB7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63A3" w:rsidRPr="00003D72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A0D1801" w14:textId="77777777" w:rsidR="006160A0" w:rsidRPr="00003D72" w:rsidRDefault="006160A0">
      <w:pPr>
        <w:pStyle w:val="ad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3D72">
        <w:rPr>
          <w:rFonts w:ascii="Times New Roman" w:hAnsi="Times New Roman"/>
          <w:color w:val="000000" w:themeColor="text1"/>
          <w:sz w:val="28"/>
          <w:szCs w:val="28"/>
        </w:rPr>
        <w:t>Контроль исполнения настоящего постановления оставляю за собой.</w:t>
      </w:r>
    </w:p>
    <w:p w14:paraId="335E8301" w14:textId="77777777" w:rsidR="0075782E" w:rsidRPr="00003D72" w:rsidRDefault="0075782E" w:rsidP="0075782E">
      <w:pPr>
        <w:pStyle w:val="ad"/>
        <w:ind w:left="0"/>
        <w:rPr>
          <w:rFonts w:ascii="Times New Roman" w:hAnsi="Times New Roman"/>
          <w:color w:val="000000" w:themeColor="text1"/>
          <w:sz w:val="28"/>
          <w:szCs w:val="28"/>
        </w:rPr>
      </w:pPr>
    </w:p>
    <w:p w14:paraId="4BD49062" w14:textId="77777777" w:rsidR="0075782E" w:rsidRPr="00003D72" w:rsidRDefault="0075782E" w:rsidP="0075782E">
      <w:pPr>
        <w:pStyle w:val="ad"/>
        <w:ind w:left="0"/>
        <w:rPr>
          <w:rFonts w:ascii="Times New Roman" w:hAnsi="Times New Roman"/>
          <w:color w:val="000000" w:themeColor="text1"/>
          <w:sz w:val="28"/>
          <w:szCs w:val="28"/>
        </w:rPr>
      </w:pPr>
    </w:p>
    <w:p w14:paraId="34B3E355" w14:textId="77777777" w:rsidR="006160A0" w:rsidRPr="00003D72" w:rsidRDefault="00DD2F64" w:rsidP="0075782E">
      <w:pPr>
        <w:pStyle w:val="ad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003D72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6160A0" w:rsidRPr="00003D72">
        <w:rPr>
          <w:rFonts w:ascii="Times New Roman" w:hAnsi="Times New Roman"/>
          <w:color w:val="000000" w:themeColor="text1"/>
          <w:sz w:val="28"/>
          <w:szCs w:val="28"/>
        </w:rPr>
        <w:t>лав</w:t>
      </w:r>
      <w:r w:rsidRPr="00003D7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5782E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2622" w:rsidRPr="00003D72">
        <w:rPr>
          <w:rFonts w:ascii="Times New Roman" w:hAnsi="Times New Roman"/>
          <w:color w:val="000000" w:themeColor="text1"/>
          <w:sz w:val="28"/>
          <w:szCs w:val="28"/>
        </w:rPr>
        <w:t>Кочетовского</w:t>
      </w:r>
      <w:r w:rsidR="002763A3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="006160A0" w:rsidRPr="00003D7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</w:t>
      </w:r>
      <w:proofErr w:type="spellStart"/>
      <w:r w:rsidR="0006076A" w:rsidRPr="00003D72">
        <w:rPr>
          <w:rFonts w:ascii="Times New Roman" w:hAnsi="Times New Roman"/>
          <w:color w:val="000000" w:themeColor="text1"/>
          <w:sz w:val="28"/>
          <w:szCs w:val="28"/>
        </w:rPr>
        <w:t>А.И.Минаков</w:t>
      </w:r>
      <w:proofErr w:type="spellEnd"/>
    </w:p>
    <w:p w14:paraId="742504A6" w14:textId="77777777" w:rsidR="00622C72" w:rsidRPr="00003D72" w:rsidRDefault="00622C72">
      <w:pPr>
        <w:pStyle w:val="ad"/>
        <w:rPr>
          <w:rFonts w:ascii="Times New Roman" w:hAnsi="Times New Roman"/>
          <w:color w:val="000000" w:themeColor="text1"/>
          <w:sz w:val="28"/>
          <w:szCs w:val="28"/>
        </w:rPr>
      </w:pPr>
    </w:p>
    <w:p w14:paraId="4B304D2A" w14:textId="77777777" w:rsidR="00622C72" w:rsidRPr="00003D72" w:rsidRDefault="00622C72">
      <w:pPr>
        <w:pStyle w:val="ad"/>
        <w:rPr>
          <w:rFonts w:ascii="Times New Roman" w:hAnsi="Times New Roman"/>
          <w:color w:val="000000" w:themeColor="text1"/>
          <w:sz w:val="28"/>
          <w:szCs w:val="28"/>
        </w:rPr>
      </w:pPr>
    </w:p>
    <w:p w14:paraId="170D1DA6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</w:p>
    <w:p w14:paraId="6D373787" w14:textId="77777777" w:rsidR="006160A0" w:rsidRPr="00003D72" w:rsidRDefault="006160A0" w:rsidP="00243034">
      <w:pPr>
        <w:pStyle w:val="Standard"/>
        <w:tabs>
          <w:tab w:val="left" w:pos="3255"/>
        </w:tabs>
        <w:jc w:val="right"/>
        <w:rPr>
          <w:color w:val="000000" w:themeColor="text1"/>
        </w:rPr>
      </w:pPr>
      <w:r w:rsidRPr="00003D72">
        <w:rPr>
          <w:color w:val="000000" w:themeColor="text1"/>
        </w:rPr>
        <w:lastRenderedPageBreak/>
        <w:t>Приложение</w:t>
      </w:r>
    </w:p>
    <w:p w14:paraId="7A5A2828" w14:textId="77777777" w:rsidR="006160A0" w:rsidRPr="00003D72" w:rsidRDefault="006160A0" w:rsidP="00243034">
      <w:pPr>
        <w:pStyle w:val="Standard"/>
        <w:tabs>
          <w:tab w:val="left" w:pos="3255"/>
        </w:tabs>
        <w:jc w:val="right"/>
        <w:rPr>
          <w:color w:val="000000" w:themeColor="text1"/>
        </w:rPr>
      </w:pPr>
      <w:r w:rsidRPr="00003D72">
        <w:rPr>
          <w:color w:val="000000" w:themeColor="text1"/>
        </w:rPr>
        <w:t xml:space="preserve">                                                                           к постановлению администрации</w:t>
      </w:r>
    </w:p>
    <w:p w14:paraId="6FC378F2" w14:textId="3D6467E2" w:rsidR="006160A0" w:rsidRPr="00003D72" w:rsidRDefault="006160A0" w:rsidP="00243034">
      <w:pPr>
        <w:pStyle w:val="Standard"/>
        <w:tabs>
          <w:tab w:val="left" w:pos="3255"/>
        </w:tabs>
        <w:jc w:val="right"/>
        <w:rPr>
          <w:color w:val="000000" w:themeColor="text1"/>
        </w:rPr>
      </w:pPr>
      <w:r w:rsidRPr="00003D72">
        <w:rPr>
          <w:color w:val="000000" w:themeColor="text1"/>
        </w:rPr>
        <w:t xml:space="preserve">                                                            </w:t>
      </w:r>
      <w:r w:rsidR="005E2622" w:rsidRPr="00003D72">
        <w:rPr>
          <w:color w:val="000000" w:themeColor="text1"/>
        </w:rPr>
        <w:t>Кочетовского</w:t>
      </w:r>
      <w:r w:rsidR="002763A3" w:rsidRPr="00003D72">
        <w:rPr>
          <w:color w:val="000000" w:themeColor="text1"/>
        </w:rPr>
        <w:t xml:space="preserve"> сельского поселения</w:t>
      </w:r>
      <w:r w:rsidRPr="00003D72">
        <w:rPr>
          <w:color w:val="000000" w:themeColor="text1"/>
        </w:rPr>
        <w:t xml:space="preserve">                                                                           </w:t>
      </w:r>
      <w:proofErr w:type="gramStart"/>
      <w:r w:rsidRPr="0072086C">
        <w:rPr>
          <w:color w:val="000000" w:themeColor="text1"/>
        </w:rPr>
        <w:t xml:space="preserve">от  </w:t>
      </w:r>
      <w:r w:rsidR="0072086C" w:rsidRPr="0072086C">
        <w:rPr>
          <w:color w:val="000000" w:themeColor="text1"/>
        </w:rPr>
        <w:t>25</w:t>
      </w:r>
      <w:proofErr w:type="gramEnd"/>
      <w:r w:rsidRPr="0072086C">
        <w:rPr>
          <w:color w:val="000000" w:themeColor="text1"/>
        </w:rPr>
        <w:t xml:space="preserve"> ноября  202</w:t>
      </w:r>
      <w:r w:rsidR="0072086C" w:rsidRPr="0072086C">
        <w:rPr>
          <w:color w:val="000000" w:themeColor="text1"/>
        </w:rPr>
        <w:t>4</w:t>
      </w:r>
      <w:r w:rsidRPr="0072086C">
        <w:rPr>
          <w:color w:val="000000" w:themeColor="text1"/>
        </w:rPr>
        <w:t xml:space="preserve">  г . № </w:t>
      </w:r>
      <w:r w:rsidR="0072086C" w:rsidRPr="0072086C">
        <w:rPr>
          <w:color w:val="000000" w:themeColor="text1"/>
        </w:rPr>
        <w:t>48</w:t>
      </w:r>
    </w:p>
    <w:p w14:paraId="3903C3D7" w14:textId="77777777" w:rsidR="006160A0" w:rsidRPr="00003D72" w:rsidRDefault="006160A0" w:rsidP="00243034">
      <w:pPr>
        <w:pStyle w:val="Standard"/>
        <w:tabs>
          <w:tab w:val="left" w:pos="3255"/>
        </w:tabs>
        <w:jc w:val="right"/>
        <w:rPr>
          <w:color w:val="000000" w:themeColor="text1"/>
          <w:sz w:val="28"/>
          <w:szCs w:val="28"/>
        </w:rPr>
      </w:pPr>
    </w:p>
    <w:p w14:paraId="607CE68C" w14:textId="77777777" w:rsidR="006160A0" w:rsidRPr="00003D72" w:rsidRDefault="006160A0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>П Р О Г Н О З</w:t>
      </w:r>
    </w:p>
    <w:p w14:paraId="32A561BA" w14:textId="40F75790" w:rsidR="006160A0" w:rsidRPr="00003D72" w:rsidRDefault="006160A0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 xml:space="preserve">СОЦИАЛЬНО – </w:t>
      </w:r>
      <w:r w:rsidR="00622C72" w:rsidRPr="00003D72">
        <w:rPr>
          <w:b/>
          <w:color w:val="000000" w:themeColor="text1"/>
          <w:sz w:val="28"/>
          <w:szCs w:val="28"/>
        </w:rPr>
        <w:t>ЭКОНОМИЧЕСКОГО РАЗВИТИЯ</w:t>
      </w:r>
      <w:r w:rsidRPr="00003D72">
        <w:rPr>
          <w:b/>
          <w:color w:val="000000" w:themeColor="text1"/>
          <w:sz w:val="28"/>
          <w:szCs w:val="28"/>
        </w:rPr>
        <w:br/>
        <w:t xml:space="preserve">       </w:t>
      </w:r>
      <w:r w:rsidR="00A03B6D" w:rsidRPr="00003D72">
        <w:rPr>
          <w:b/>
          <w:color w:val="000000" w:themeColor="text1"/>
          <w:sz w:val="28"/>
          <w:szCs w:val="28"/>
        </w:rPr>
        <w:t xml:space="preserve">          </w:t>
      </w:r>
      <w:r w:rsidR="005E2622" w:rsidRPr="00003D72">
        <w:rPr>
          <w:b/>
          <w:color w:val="000000" w:themeColor="text1"/>
          <w:sz w:val="28"/>
          <w:szCs w:val="28"/>
        </w:rPr>
        <w:t>КОЧЕТОВСКОГО</w:t>
      </w:r>
      <w:r w:rsidR="002763A3" w:rsidRPr="00003D72">
        <w:rPr>
          <w:b/>
          <w:color w:val="000000" w:themeColor="text1"/>
          <w:sz w:val="28"/>
          <w:szCs w:val="28"/>
        </w:rPr>
        <w:t xml:space="preserve"> </w:t>
      </w:r>
      <w:r w:rsidR="00622C72" w:rsidRPr="00003D72">
        <w:rPr>
          <w:b/>
          <w:color w:val="000000" w:themeColor="text1"/>
          <w:sz w:val="28"/>
          <w:szCs w:val="28"/>
        </w:rPr>
        <w:t>СЕЛЬСКОГО ПОСЕЛЕНИЯ</w:t>
      </w:r>
      <w:r w:rsidRPr="00003D72">
        <w:rPr>
          <w:b/>
          <w:color w:val="000000" w:themeColor="text1"/>
          <w:sz w:val="28"/>
          <w:szCs w:val="28"/>
        </w:rPr>
        <w:t xml:space="preserve">                                             НА   202</w:t>
      </w:r>
      <w:r w:rsidR="00885CDB" w:rsidRPr="00003D72">
        <w:rPr>
          <w:b/>
          <w:color w:val="000000" w:themeColor="text1"/>
          <w:sz w:val="28"/>
          <w:szCs w:val="28"/>
        </w:rPr>
        <w:t>5</w:t>
      </w:r>
      <w:r w:rsidRPr="00003D72">
        <w:rPr>
          <w:b/>
          <w:color w:val="000000" w:themeColor="text1"/>
          <w:sz w:val="28"/>
          <w:szCs w:val="28"/>
        </w:rPr>
        <w:t>-202</w:t>
      </w:r>
      <w:r w:rsidR="00885CDB" w:rsidRPr="00003D72">
        <w:rPr>
          <w:b/>
          <w:color w:val="000000" w:themeColor="text1"/>
          <w:sz w:val="28"/>
          <w:szCs w:val="28"/>
        </w:rPr>
        <w:t>7</w:t>
      </w:r>
      <w:r w:rsidRPr="00003D72">
        <w:rPr>
          <w:b/>
          <w:color w:val="000000" w:themeColor="text1"/>
          <w:sz w:val="28"/>
          <w:szCs w:val="28"/>
        </w:rPr>
        <w:t xml:space="preserve"> годы</w:t>
      </w:r>
    </w:p>
    <w:p w14:paraId="0DA2E062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b/>
          <w:color w:val="000000" w:themeColor="text1"/>
          <w:sz w:val="28"/>
          <w:szCs w:val="28"/>
        </w:rPr>
      </w:pPr>
    </w:p>
    <w:p w14:paraId="3C86D1D7" w14:textId="331E3FDA" w:rsidR="006160A0" w:rsidRPr="00003D72" w:rsidRDefault="006160A0" w:rsidP="003B1CAC">
      <w:pPr>
        <w:pStyle w:val="Standard"/>
        <w:tabs>
          <w:tab w:val="left" w:pos="3255"/>
        </w:tabs>
        <w:ind w:firstLine="680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 </w:t>
      </w:r>
      <w:r w:rsidR="00622C72" w:rsidRPr="00003D72">
        <w:rPr>
          <w:color w:val="000000" w:themeColor="text1"/>
          <w:sz w:val="28"/>
          <w:szCs w:val="28"/>
        </w:rPr>
        <w:t>Прогноз социально</w:t>
      </w:r>
      <w:r w:rsidRPr="00003D72">
        <w:rPr>
          <w:color w:val="000000" w:themeColor="text1"/>
          <w:sz w:val="28"/>
          <w:szCs w:val="28"/>
        </w:rPr>
        <w:t xml:space="preserve">–экономического </w:t>
      </w:r>
      <w:bookmarkStart w:id="0" w:name="_Hlk56505541"/>
      <w:r w:rsidR="00622C72" w:rsidRPr="00003D72">
        <w:rPr>
          <w:color w:val="000000" w:themeColor="text1"/>
          <w:sz w:val="28"/>
          <w:szCs w:val="28"/>
        </w:rPr>
        <w:t xml:space="preserve">развития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</w:t>
      </w:r>
      <w:r w:rsidRPr="00003D72">
        <w:rPr>
          <w:color w:val="000000" w:themeColor="text1"/>
          <w:sz w:val="28"/>
          <w:szCs w:val="28"/>
        </w:rPr>
        <w:t xml:space="preserve"> </w:t>
      </w:r>
      <w:bookmarkEnd w:id="0"/>
      <w:r w:rsidRPr="00003D72">
        <w:rPr>
          <w:color w:val="000000" w:themeColor="text1"/>
          <w:sz w:val="28"/>
          <w:szCs w:val="28"/>
        </w:rPr>
        <w:t xml:space="preserve">составлен в соответствии с Бюджетным Кодексом Российской Федерации, законом РФ от 06.10.2003г.№-131 ФЗ «Об общих принципах организации местного самоуправления в Российской Федерации» и учитывает основные </w:t>
      </w:r>
      <w:r w:rsidR="00622C72" w:rsidRPr="00003D72">
        <w:rPr>
          <w:color w:val="000000" w:themeColor="text1"/>
          <w:sz w:val="28"/>
          <w:szCs w:val="28"/>
        </w:rPr>
        <w:t>направления бюджетной и</w:t>
      </w:r>
      <w:r w:rsidR="002763A3" w:rsidRPr="00003D72">
        <w:rPr>
          <w:color w:val="000000" w:themeColor="text1"/>
          <w:sz w:val="28"/>
          <w:szCs w:val="28"/>
        </w:rPr>
        <w:t xml:space="preserve"> налоговой политики на 202</w:t>
      </w:r>
      <w:r w:rsidR="00885CDB" w:rsidRPr="00003D72">
        <w:rPr>
          <w:color w:val="000000" w:themeColor="text1"/>
          <w:sz w:val="28"/>
          <w:szCs w:val="28"/>
        </w:rPr>
        <w:t>5</w:t>
      </w:r>
      <w:r w:rsidR="008D6DDD" w:rsidRPr="00003D72">
        <w:rPr>
          <w:color w:val="000000" w:themeColor="text1"/>
          <w:sz w:val="28"/>
          <w:szCs w:val="28"/>
        </w:rPr>
        <w:t>-202</w:t>
      </w:r>
      <w:r w:rsidR="00885CDB" w:rsidRPr="00003D72">
        <w:rPr>
          <w:color w:val="000000" w:themeColor="text1"/>
          <w:sz w:val="28"/>
          <w:szCs w:val="28"/>
        </w:rPr>
        <w:t>7</w:t>
      </w:r>
      <w:r w:rsidRPr="00003D72">
        <w:rPr>
          <w:color w:val="000000" w:themeColor="text1"/>
          <w:sz w:val="28"/>
          <w:szCs w:val="28"/>
        </w:rPr>
        <w:t xml:space="preserve"> гг.,  а также реализацию мер, предусмотренных указами Президента Российской Федерации от 7 мая 2012 года.</w:t>
      </w:r>
    </w:p>
    <w:p w14:paraId="1B2CEE76" w14:textId="77777777" w:rsidR="006160A0" w:rsidRPr="00003D72" w:rsidRDefault="006160A0" w:rsidP="003B1CAC">
      <w:pPr>
        <w:pStyle w:val="Standard"/>
        <w:tabs>
          <w:tab w:val="left" w:pos="3255"/>
        </w:tabs>
        <w:ind w:firstLine="680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Прогнозные показатели социально-экономического развития муниципального образования отражают влияние секторов экономики на социальные и экономические процессы </w:t>
      </w:r>
      <w:r w:rsidR="00622C72" w:rsidRPr="00003D72">
        <w:rPr>
          <w:color w:val="000000" w:themeColor="text1"/>
          <w:sz w:val="28"/>
          <w:szCs w:val="28"/>
        </w:rPr>
        <w:t>в поселении</w:t>
      </w:r>
      <w:r w:rsidRPr="00003D72">
        <w:rPr>
          <w:color w:val="000000" w:themeColor="text1"/>
          <w:sz w:val="28"/>
          <w:szCs w:val="28"/>
        </w:rPr>
        <w:t>, а также уровень жизни населения, его занятость и показывают в целом развитие территории поселения.</w:t>
      </w:r>
    </w:p>
    <w:p w14:paraId="25C4F80A" w14:textId="5440F6ED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Прогноз социально-экономического развития </w:t>
      </w:r>
      <w:r w:rsidR="005E2622" w:rsidRPr="00003D72">
        <w:rPr>
          <w:rFonts w:cs="Times New Roman"/>
          <w:color w:val="000000" w:themeColor="text1"/>
          <w:sz w:val="28"/>
          <w:szCs w:val="28"/>
        </w:rPr>
        <w:t>Кочетовского</w:t>
      </w:r>
      <w:r w:rsidR="002763A3" w:rsidRPr="00003D72">
        <w:rPr>
          <w:rFonts w:cs="Times New Roman"/>
          <w:color w:val="000000" w:themeColor="text1"/>
          <w:sz w:val="28"/>
          <w:szCs w:val="28"/>
        </w:rPr>
        <w:t xml:space="preserve"> сельского поселения</w:t>
      </w:r>
      <w:r w:rsidR="00B3419C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Хохольского муниципального района Воронежской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области на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5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proofErr w:type="gramStart"/>
      <w:r w:rsidRPr="00003D72">
        <w:rPr>
          <w:rFonts w:cs="Times New Roman"/>
          <w:color w:val="000000" w:themeColor="text1"/>
          <w:sz w:val="28"/>
          <w:szCs w:val="28"/>
        </w:rPr>
        <w:t>год  и</w:t>
      </w:r>
      <w:proofErr w:type="gramEnd"/>
      <w:r w:rsidRPr="00003D72">
        <w:rPr>
          <w:rFonts w:cs="Times New Roman"/>
          <w:color w:val="000000" w:themeColor="text1"/>
          <w:sz w:val="28"/>
          <w:szCs w:val="28"/>
        </w:rPr>
        <w:t xml:space="preserve"> плановый период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6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и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годов (далее – Прогноз) берется за основу при разработке проекта местного бюджета на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5</w:t>
      </w:r>
      <w:r w:rsidRPr="00003D72">
        <w:rPr>
          <w:rFonts w:cs="Times New Roman"/>
          <w:color w:val="000000" w:themeColor="text1"/>
          <w:sz w:val="28"/>
          <w:szCs w:val="28"/>
        </w:rPr>
        <w:t>-202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годы. </w:t>
      </w:r>
    </w:p>
    <w:p w14:paraId="106C62F0" w14:textId="77777777" w:rsidR="006160A0" w:rsidRPr="00003D72" w:rsidRDefault="006160A0" w:rsidP="003B1CAC">
      <w:pPr>
        <w:shd w:val="clear" w:color="auto" w:fill="FFFFFF"/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В соответствии со статьей 35 Федерального закона от 28 июня 2014 года № 172-ФЗ «О стратегическом планировании в Российской Федерации» Прогноз разработан на вариативной основе и содержит оценку достигнутого уровня социально-экономического развития поселения, оценку факторов и ограничений экономического роста поселения на среднесрочный период, направления социально-экономического развития поселения и целевые показатели прогноза, включая количественные показатели и качественные характеристики социально-экономического развития.</w:t>
      </w:r>
    </w:p>
    <w:p w14:paraId="291C59B8" w14:textId="1BCD2011" w:rsidR="006160A0" w:rsidRPr="00003D72" w:rsidRDefault="006160A0" w:rsidP="003B1CAC">
      <w:pPr>
        <w:shd w:val="clear" w:color="auto" w:fill="FFFFFF"/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Прогноз социально-экономического развития поселения на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5</w:t>
      </w:r>
      <w:r w:rsidRPr="00003D72">
        <w:rPr>
          <w:rFonts w:cs="Times New Roman"/>
          <w:color w:val="000000" w:themeColor="text1"/>
          <w:sz w:val="28"/>
          <w:szCs w:val="28"/>
        </w:rPr>
        <w:t>-202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годы разработан на основе одобренных Правительством Российской Федерации сценарных условий функционирования экономики Российской Федерации и прогнозе социально-экономического развития Российской Федерации, с учетом основных направлений бюджетной и налоговой политики Воронежской области, статистических данных. </w:t>
      </w:r>
    </w:p>
    <w:p w14:paraId="3FAABB17" w14:textId="57505FFF" w:rsidR="006160A0" w:rsidRPr="00003D72" w:rsidRDefault="006160A0" w:rsidP="003B1CAC">
      <w:pPr>
        <w:shd w:val="clear" w:color="auto" w:fill="FFFFFF"/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В Прогнозе учтены тенденции социально-экономического развития Российской Федерации и Воронежской области, складывающиеся в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4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году, прогнозные данные органов исполнительной государственной власти области, органов местного самоуправления муниципального поселения и организаций, осуществляющих свою деятельность на территории поселения. </w:t>
      </w:r>
    </w:p>
    <w:p w14:paraId="13D833A1" w14:textId="7A277D9D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Прогноз социально-экон</w:t>
      </w:r>
      <w:r w:rsidR="00C37450" w:rsidRPr="00003D72">
        <w:rPr>
          <w:rFonts w:cs="Times New Roman"/>
          <w:color w:val="000000" w:themeColor="text1"/>
          <w:sz w:val="28"/>
          <w:szCs w:val="28"/>
        </w:rPr>
        <w:t>омического развития</w:t>
      </w:r>
      <w:r w:rsidR="004D2FE2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="005E2622" w:rsidRPr="00003D72">
        <w:rPr>
          <w:rFonts w:cs="Times New Roman"/>
          <w:color w:val="000000" w:themeColor="text1"/>
          <w:sz w:val="28"/>
          <w:szCs w:val="28"/>
        </w:rPr>
        <w:t>Кочетовского</w:t>
      </w:r>
      <w:r w:rsidR="00C4412A" w:rsidRPr="00003D72">
        <w:rPr>
          <w:rFonts w:cs="Times New Roman"/>
          <w:color w:val="000000" w:themeColor="text1"/>
          <w:sz w:val="28"/>
          <w:szCs w:val="28"/>
        </w:rPr>
        <w:t xml:space="preserve"> сельского поселения </w:t>
      </w:r>
      <w:r w:rsidRPr="00003D72">
        <w:rPr>
          <w:rFonts w:cs="Times New Roman"/>
          <w:color w:val="000000" w:themeColor="text1"/>
          <w:sz w:val="28"/>
          <w:szCs w:val="28"/>
        </w:rPr>
        <w:t>на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5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6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и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годы разработан в соответствии с федеральным законодательством, законодательством Воронежской </w:t>
      </w:r>
      <w:r w:rsidRPr="00003D72">
        <w:rPr>
          <w:rFonts w:cs="Times New Roman"/>
          <w:color w:val="000000" w:themeColor="text1"/>
          <w:sz w:val="28"/>
          <w:szCs w:val="28"/>
        </w:rPr>
        <w:lastRenderedPageBreak/>
        <w:t>области, Хохольского муниципального района и муниципальными нормативными правовыми актами. Правовой основой для его разработки явились:</w:t>
      </w:r>
    </w:p>
    <w:p w14:paraId="68416BE5" w14:textId="77777777" w:rsidR="006160A0" w:rsidRPr="00003D72" w:rsidRDefault="006160A0" w:rsidP="003B1CAC">
      <w:pPr>
        <w:pStyle w:val="p33"/>
        <w:spacing w:before="0" w:beforeAutospacing="0" w:after="0" w:afterAutospacing="0"/>
        <w:ind w:left="0" w:firstLine="680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- </w:t>
      </w:r>
      <w:r w:rsidR="001533B9" w:rsidRPr="00003D72">
        <w:rPr>
          <w:color w:val="000000" w:themeColor="text1"/>
          <w:sz w:val="28"/>
          <w:szCs w:val="28"/>
        </w:rPr>
        <w:t>Закон Воронежской</w:t>
      </w:r>
      <w:r w:rsidRPr="00003D72">
        <w:rPr>
          <w:color w:val="000000" w:themeColor="text1"/>
          <w:sz w:val="28"/>
          <w:szCs w:val="28"/>
        </w:rPr>
        <w:t xml:space="preserve"> области от 10.10.2008 г № 81-ОЗ «О бюджетном процессе в Воронежской области»</w:t>
      </w:r>
    </w:p>
    <w:p w14:paraId="30D52A2D" w14:textId="5323C66D" w:rsidR="006160A0" w:rsidRPr="00003D72" w:rsidRDefault="006160A0" w:rsidP="003B1CAC">
      <w:pPr>
        <w:shd w:val="clear" w:color="auto" w:fill="FFFFFF"/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- постановления  Правительства </w:t>
      </w:r>
      <w:r w:rsidR="00874E52" w:rsidRPr="00003D72">
        <w:rPr>
          <w:rFonts w:cs="Times New Roman"/>
          <w:color w:val="000000" w:themeColor="text1"/>
          <w:sz w:val="28"/>
          <w:szCs w:val="28"/>
        </w:rPr>
        <w:t>РФ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от 14.11.2015г № 1234 «О порядке разработки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период», № 1021 от 21.12.2015 г. «Об утверждении Порядка разработки и корректировки прогноза социально-экономического развития Воронежской области на среднесрочный период»,</w:t>
      </w:r>
      <w:r w:rsidR="005836CE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>постановлением  администрации Хохоль</w:t>
      </w:r>
      <w:r w:rsidR="00293785" w:rsidRPr="00003D72">
        <w:rPr>
          <w:rFonts w:cs="Times New Roman"/>
          <w:color w:val="000000" w:themeColor="text1"/>
          <w:sz w:val="28"/>
          <w:szCs w:val="28"/>
        </w:rPr>
        <w:t>ского муниципального района от 23</w:t>
      </w:r>
      <w:r w:rsidRPr="00003D72">
        <w:rPr>
          <w:rFonts w:cs="Times New Roman"/>
          <w:color w:val="000000" w:themeColor="text1"/>
          <w:sz w:val="28"/>
          <w:szCs w:val="28"/>
        </w:rPr>
        <w:t>.08.202</w:t>
      </w:r>
      <w:r w:rsidR="00293785" w:rsidRPr="00003D72">
        <w:rPr>
          <w:rFonts w:cs="Times New Roman"/>
          <w:color w:val="000000" w:themeColor="text1"/>
          <w:sz w:val="28"/>
          <w:szCs w:val="28"/>
        </w:rPr>
        <w:t>3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г № </w:t>
      </w:r>
      <w:r w:rsidR="00293785" w:rsidRPr="00003D72">
        <w:rPr>
          <w:rFonts w:cs="Times New Roman"/>
          <w:color w:val="000000" w:themeColor="text1"/>
          <w:sz w:val="28"/>
          <w:szCs w:val="28"/>
        </w:rPr>
        <w:t>792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«</w:t>
      </w:r>
      <w:r w:rsidRPr="00003D72">
        <w:rPr>
          <w:rFonts w:cs="Times New Roman"/>
          <w:color w:val="000000" w:themeColor="text1"/>
          <w:spacing w:val="2"/>
          <w:sz w:val="28"/>
          <w:szCs w:val="28"/>
        </w:rPr>
        <w:t xml:space="preserve">О прогнозе социально-экономического развития Хохольского муниципального района  Воронежской области </w:t>
      </w:r>
      <w:r w:rsidRPr="00003D72">
        <w:rPr>
          <w:rFonts w:cs="Times New Roman"/>
          <w:color w:val="000000" w:themeColor="text1"/>
          <w:sz w:val="28"/>
          <w:szCs w:val="28"/>
        </w:rPr>
        <w:t>на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5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6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и 202</w:t>
      </w:r>
      <w:r w:rsidR="00885CDB" w:rsidRPr="00003D72">
        <w:rPr>
          <w:rFonts w:cs="Times New Roman"/>
          <w:color w:val="000000" w:themeColor="text1"/>
          <w:sz w:val="28"/>
          <w:szCs w:val="28"/>
        </w:rPr>
        <w:t>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годов»</w:t>
      </w:r>
    </w:p>
    <w:p w14:paraId="7CBFCF18" w14:textId="77777777" w:rsidR="006160A0" w:rsidRPr="00003D72" w:rsidRDefault="006160A0" w:rsidP="003B1CAC">
      <w:pPr>
        <w:shd w:val="clear" w:color="auto" w:fill="FFFFFF"/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Разработка Прогноза осуществлялась на базе:</w:t>
      </w:r>
    </w:p>
    <w:p w14:paraId="6578C83F" w14:textId="77777777" w:rsidR="006160A0" w:rsidRPr="00003D72" w:rsidRDefault="006160A0" w:rsidP="003B1CAC">
      <w:pPr>
        <w:pStyle w:val="p33"/>
        <w:spacing w:before="0" w:beforeAutospacing="0" w:after="0" w:afterAutospacing="0"/>
        <w:ind w:left="0" w:firstLine="680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- официальных статистических данных;</w:t>
      </w:r>
    </w:p>
    <w:p w14:paraId="65A714E4" w14:textId="77777777" w:rsidR="006160A0" w:rsidRPr="00003D72" w:rsidRDefault="006160A0" w:rsidP="003B1CAC">
      <w:pPr>
        <w:pStyle w:val="p33"/>
        <w:spacing w:before="0" w:beforeAutospacing="0" w:after="0" w:afterAutospacing="0"/>
        <w:ind w:left="0" w:firstLine="680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- информации об основных производственных и экономических показателях, представляемых организациями, расположенными на территории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</w:t>
      </w:r>
      <w:r w:rsidRPr="00003D72">
        <w:rPr>
          <w:color w:val="000000" w:themeColor="text1"/>
          <w:sz w:val="28"/>
          <w:szCs w:val="28"/>
        </w:rPr>
        <w:t>;</w:t>
      </w:r>
    </w:p>
    <w:p w14:paraId="55D96045" w14:textId="77777777" w:rsidR="006160A0" w:rsidRPr="00003D72" w:rsidRDefault="006160A0" w:rsidP="003B1CAC">
      <w:pPr>
        <w:pStyle w:val="p33"/>
        <w:spacing w:before="0" w:beforeAutospacing="0" w:after="0" w:afterAutospacing="0"/>
        <w:ind w:left="0" w:firstLine="680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- собст</w:t>
      </w:r>
      <w:r w:rsidR="00BF2A68" w:rsidRPr="00003D72">
        <w:rPr>
          <w:color w:val="000000" w:themeColor="text1"/>
          <w:sz w:val="28"/>
          <w:szCs w:val="28"/>
        </w:rPr>
        <w:t xml:space="preserve">венной информации администрации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</w:t>
      </w:r>
      <w:r w:rsidRPr="00003D72">
        <w:rPr>
          <w:color w:val="000000" w:themeColor="text1"/>
          <w:sz w:val="28"/>
          <w:szCs w:val="28"/>
        </w:rPr>
        <w:t>;</w:t>
      </w:r>
    </w:p>
    <w:p w14:paraId="0F4F110F" w14:textId="6E6F9480" w:rsidR="006160A0" w:rsidRPr="00003D72" w:rsidRDefault="006160A0" w:rsidP="003B1CAC">
      <w:pPr>
        <w:pStyle w:val="p33"/>
        <w:spacing w:before="0" w:beforeAutospacing="0" w:after="0" w:afterAutospacing="0"/>
        <w:ind w:left="0" w:firstLine="680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- на основе итогов социально-экономического развития экономики и социально</w:t>
      </w:r>
      <w:r w:rsidR="00293785" w:rsidRPr="00003D72">
        <w:rPr>
          <w:color w:val="000000" w:themeColor="text1"/>
          <w:sz w:val="28"/>
          <w:szCs w:val="28"/>
        </w:rPr>
        <w:t xml:space="preserve">й сферы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5836CE" w:rsidRPr="00003D72">
        <w:rPr>
          <w:color w:val="000000" w:themeColor="text1"/>
          <w:sz w:val="28"/>
          <w:szCs w:val="28"/>
        </w:rPr>
        <w:t xml:space="preserve"> сельского </w:t>
      </w:r>
      <w:r w:rsidR="00293785" w:rsidRPr="00003D72">
        <w:rPr>
          <w:color w:val="000000" w:themeColor="text1"/>
          <w:sz w:val="28"/>
          <w:szCs w:val="28"/>
        </w:rPr>
        <w:t>поселения в январе-июл</w:t>
      </w:r>
      <w:r w:rsidRPr="00003D72">
        <w:rPr>
          <w:color w:val="000000" w:themeColor="text1"/>
          <w:sz w:val="28"/>
          <w:szCs w:val="28"/>
        </w:rPr>
        <w:t>е 202</w:t>
      </w:r>
      <w:r w:rsidR="00885CDB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 xml:space="preserve"> года. </w:t>
      </w:r>
    </w:p>
    <w:p w14:paraId="674E25B1" w14:textId="218A2E6B" w:rsidR="006160A0" w:rsidRPr="00003D72" w:rsidRDefault="006160A0" w:rsidP="003B1CAC">
      <w:pPr>
        <w:pStyle w:val="af3"/>
        <w:spacing w:after="0"/>
        <w:ind w:firstLine="680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Прогноз социально-экономического развития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5836CE" w:rsidRPr="00003D72">
        <w:rPr>
          <w:color w:val="000000" w:themeColor="text1"/>
          <w:sz w:val="28"/>
          <w:szCs w:val="28"/>
        </w:rPr>
        <w:t xml:space="preserve"> сельского </w:t>
      </w:r>
      <w:r w:rsidRPr="00003D72">
        <w:rPr>
          <w:color w:val="000000" w:themeColor="text1"/>
          <w:sz w:val="28"/>
          <w:szCs w:val="28"/>
        </w:rPr>
        <w:t>поселения на 202</w:t>
      </w:r>
      <w:r w:rsidR="00885CDB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 xml:space="preserve"> год и плановый период 202</w:t>
      </w:r>
      <w:r w:rsidR="00885CDB" w:rsidRPr="00003D72">
        <w:rPr>
          <w:color w:val="000000" w:themeColor="text1"/>
          <w:sz w:val="28"/>
          <w:szCs w:val="28"/>
        </w:rPr>
        <w:t>6</w:t>
      </w:r>
      <w:r w:rsidRPr="00003D72">
        <w:rPr>
          <w:color w:val="000000" w:themeColor="text1"/>
          <w:sz w:val="28"/>
          <w:szCs w:val="28"/>
        </w:rPr>
        <w:t xml:space="preserve"> и 202</w:t>
      </w:r>
      <w:r w:rsidR="00885CDB" w:rsidRPr="00003D72">
        <w:rPr>
          <w:color w:val="000000" w:themeColor="text1"/>
          <w:sz w:val="28"/>
          <w:szCs w:val="28"/>
        </w:rPr>
        <w:t>7</w:t>
      </w:r>
      <w:r w:rsidRPr="00003D72">
        <w:rPr>
          <w:color w:val="000000" w:themeColor="text1"/>
          <w:sz w:val="28"/>
          <w:szCs w:val="28"/>
        </w:rPr>
        <w:t xml:space="preserve"> годы разработан на основе сценарных условий и прогнозных показателей социально-экономического развития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5836CE" w:rsidRPr="00003D72">
        <w:rPr>
          <w:color w:val="000000" w:themeColor="text1"/>
          <w:sz w:val="28"/>
          <w:szCs w:val="28"/>
        </w:rPr>
        <w:t xml:space="preserve"> сельского </w:t>
      </w:r>
      <w:r w:rsidRPr="00003D72">
        <w:rPr>
          <w:color w:val="000000" w:themeColor="text1"/>
          <w:sz w:val="28"/>
          <w:szCs w:val="28"/>
        </w:rPr>
        <w:t>поселения, динамики показателей инфляции на 202</w:t>
      </w:r>
      <w:r w:rsidR="00885CDB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>-202</w:t>
      </w:r>
      <w:r w:rsidR="00885CDB" w:rsidRPr="00003D72">
        <w:rPr>
          <w:color w:val="000000" w:themeColor="text1"/>
          <w:sz w:val="28"/>
          <w:szCs w:val="28"/>
        </w:rPr>
        <w:t>7</w:t>
      </w:r>
      <w:r w:rsidRPr="00003D72">
        <w:rPr>
          <w:color w:val="000000" w:themeColor="text1"/>
          <w:sz w:val="28"/>
          <w:szCs w:val="28"/>
        </w:rPr>
        <w:t xml:space="preserve"> годы и сложившейся в поселении экономической ситуации.</w:t>
      </w:r>
    </w:p>
    <w:p w14:paraId="3C08EED0" w14:textId="7C4A2D67" w:rsidR="006160A0" w:rsidRPr="00003D72" w:rsidRDefault="006160A0" w:rsidP="00911C2A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Исполнение бюджета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5836CE" w:rsidRPr="00003D72">
        <w:rPr>
          <w:color w:val="000000" w:themeColor="text1"/>
          <w:sz w:val="28"/>
          <w:szCs w:val="28"/>
        </w:rPr>
        <w:t xml:space="preserve"> сельского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поселения за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202</w:t>
      </w:r>
      <w:r w:rsidR="00364C38" w:rsidRPr="00003D72">
        <w:rPr>
          <w:rFonts w:cs="Times New Roman"/>
          <w:color w:val="000000" w:themeColor="text1"/>
          <w:sz w:val="28"/>
          <w:szCs w:val="28"/>
        </w:rPr>
        <w:t>3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год по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доходам составило</w:t>
      </w:r>
      <w:r w:rsidR="0015186C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="00911C2A" w:rsidRPr="00003D72">
        <w:rPr>
          <w:rFonts w:cs="Times New Roman"/>
          <w:color w:val="000000" w:themeColor="text1"/>
          <w:sz w:val="28"/>
          <w:szCs w:val="28"/>
        </w:rPr>
        <w:t>1</w:t>
      </w:r>
      <w:r w:rsidR="00F212AA" w:rsidRPr="00003D72">
        <w:rPr>
          <w:rFonts w:cs="Times New Roman"/>
          <w:color w:val="000000" w:themeColor="text1"/>
          <w:sz w:val="28"/>
          <w:szCs w:val="28"/>
        </w:rPr>
        <w:t>6279,</w:t>
      </w:r>
      <w:proofErr w:type="gramStart"/>
      <w:r w:rsidR="00F212AA" w:rsidRPr="00003D72">
        <w:rPr>
          <w:rFonts w:cs="Times New Roman"/>
          <w:color w:val="000000" w:themeColor="text1"/>
          <w:sz w:val="28"/>
          <w:szCs w:val="28"/>
        </w:rPr>
        <w:t>75</w:t>
      </w:r>
      <w:r w:rsidR="0015186C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тыс.</w:t>
      </w:r>
      <w:proofErr w:type="gramEnd"/>
      <w:r w:rsidRPr="00003D72">
        <w:rPr>
          <w:rFonts w:cs="Times New Roman"/>
          <w:color w:val="000000" w:themeColor="text1"/>
          <w:sz w:val="28"/>
          <w:szCs w:val="28"/>
        </w:rPr>
        <w:t xml:space="preserve"> руб. или </w:t>
      </w:r>
      <w:r w:rsidR="00911C2A" w:rsidRPr="00003D72">
        <w:rPr>
          <w:rFonts w:cs="Times New Roman"/>
          <w:color w:val="000000" w:themeColor="text1"/>
          <w:sz w:val="28"/>
          <w:szCs w:val="28"/>
        </w:rPr>
        <w:t>99,98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% к уточненному плану на год (</w:t>
      </w:r>
      <w:r w:rsidR="00911C2A" w:rsidRPr="00003D72">
        <w:rPr>
          <w:rFonts w:cs="Times New Roman"/>
          <w:color w:val="000000" w:themeColor="text1"/>
          <w:sz w:val="28"/>
          <w:szCs w:val="28"/>
        </w:rPr>
        <w:t>1</w:t>
      </w:r>
      <w:r w:rsidR="00F212AA" w:rsidRPr="00003D72">
        <w:rPr>
          <w:rFonts w:cs="Times New Roman"/>
          <w:color w:val="000000" w:themeColor="text1"/>
          <w:sz w:val="28"/>
          <w:szCs w:val="28"/>
        </w:rPr>
        <w:t>6286,1</w:t>
      </w:r>
      <w:r w:rsidR="0015186C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>тыс. рублей).</w:t>
      </w:r>
      <w:r w:rsidR="005836CE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>По налоговым и неналоговым доходам исполнение бюджета за 202</w:t>
      </w:r>
      <w:r w:rsidR="00F212AA" w:rsidRPr="00003D72">
        <w:rPr>
          <w:rFonts w:cs="Times New Roman"/>
          <w:color w:val="000000" w:themeColor="text1"/>
          <w:sz w:val="28"/>
          <w:szCs w:val="28"/>
        </w:rPr>
        <w:t>3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 составило </w:t>
      </w:r>
      <w:r w:rsidR="00EE52A3" w:rsidRPr="00003D72">
        <w:rPr>
          <w:rFonts w:cs="Times New Roman"/>
          <w:color w:val="000000" w:themeColor="text1"/>
          <w:sz w:val="28"/>
          <w:szCs w:val="28"/>
        </w:rPr>
        <w:t>5124,65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тыс. рублей или </w:t>
      </w:r>
      <w:r w:rsidR="00C37450" w:rsidRPr="00003D72">
        <w:rPr>
          <w:rFonts w:cs="Times New Roman"/>
          <w:color w:val="000000" w:themeColor="text1"/>
          <w:sz w:val="28"/>
          <w:szCs w:val="28"/>
        </w:rPr>
        <w:t>99,</w:t>
      </w:r>
      <w:r w:rsidR="009F2F50" w:rsidRPr="00003D72">
        <w:rPr>
          <w:rFonts w:cs="Times New Roman"/>
          <w:color w:val="000000" w:themeColor="text1"/>
          <w:sz w:val="28"/>
          <w:szCs w:val="28"/>
        </w:rPr>
        <w:t>9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% к уточненному плану на год (</w:t>
      </w:r>
      <w:r w:rsidR="00EE52A3" w:rsidRPr="00003D72">
        <w:rPr>
          <w:rFonts w:cs="Times New Roman"/>
          <w:color w:val="000000" w:themeColor="text1"/>
          <w:sz w:val="28"/>
          <w:szCs w:val="28"/>
        </w:rPr>
        <w:t>5131,00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тыс. рублей).</w:t>
      </w:r>
    </w:p>
    <w:p w14:paraId="3DBE708A" w14:textId="62255E56" w:rsidR="006160A0" w:rsidRPr="00003D72" w:rsidRDefault="006160A0" w:rsidP="002B10BD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Объем поступления налоговых и неналоговых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 xml:space="preserve">доходов бюджета </w:t>
      </w:r>
      <w:r w:rsidR="005E2622" w:rsidRPr="00003D72">
        <w:rPr>
          <w:rFonts w:cs="Times New Roman"/>
          <w:color w:val="000000" w:themeColor="text1"/>
          <w:sz w:val="28"/>
          <w:szCs w:val="28"/>
        </w:rPr>
        <w:t>Кочетовского</w:t>
      </w:r>
      <w:r w:rsidR="003644A5" w:rsidRPr="00003D72">
        <w:rPr>
          <w:rFonts w:cs="Times New Roman"/>
          <w:color w:val="000000" w:themeColor="text1"/>
          <w:sz w:val="28"/>
          <w:szCs w:val="28"/>
        </w:rPr>
        <w:t xml:space="preserve"> сельского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поселения в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202</w:t>
      </w:r>
      <w:r w:rsidR="00EE52A3" w:rsidRPr="00003D72">
        <w:rPr>
          <w:rFonts w:cs="Times New Roman"/>
          <w:color w:val="000000" w:themeColor="text1"/>
          <w:sz w:val="28"/>
          <w:szCs w:val="28"/>
        </w:rPr>
        <w:t>3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году к уровню 20</w:t>
      </w:r>
      <w:r w:rsidR="00B97110" w:rsidRPr="00003D72">
        <w:rPr>
          <w:rFonts w:cs="Times New Roman"/>
          <w:color w:val="000000" w:themeColor="text1"/>
          <w:sz w:val="28"/>
          <w:szCs w:val="28"/>
        </w:rPr>
        <w:t>2</w:t>
      </w:r>
      <w:r w:rsidR="00EE52A3" w:rsidRPr="00003D72">
        <w:rPr>
          <w:rFonts w:cs="Times New Roman"/>
          <w:color w:val="000000" w:themeColor="text1"/>
          <w:sz w:val="28"/>
          <w:szCs w:val="28"/>
        </w:rPr>
        <w:t>2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года </w:t>
      </w:r>
      <w:r w:rsidR="003644A5" w:rsidRPr="00003D72">
        <w:rPr>
          <w:rFonts w:cs="Times New Roman"/>
          <w:color w:val="000000" w:themeColor="text1"/>
          <w:sz w:val="28"/>
          <w:szCs w:val="28"/>
        </w:rPr>
        <w:t>повысился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на </w:t>
      </w:r>
      <w:r w:rsidR="00524D12" w:rsidRPr="00003D72">
        <w:rPr>
          <w:rFonts w:cs="Times New Roman"/>
          <w:color w:val="000000" w:themeColor="text1"/>
          <w:sz w:val="28"/>
          <w:szCs w:val="28"/>
        </w:rPr>
        <w:t>3953,</w:t>
      </w:r>
      <w:proofErr w:type="gramStart"/>
      <w:r w:rsidR="00524D12" w:rsidRPr="00003D72">
        <w:rPr>
          <w:rFonts w:cs="Times New Roman"/>
          <w:color w:val="000000" w:themeColor="text1"/>
          <w:sz w:val="28"/>
          <w:szCs w:val="28"/>
        </w:rPr>
        <w:t>5</w:t>
      </w:r>
      <w:r w:rsidR="00010B21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тыс.</w:t>
      </w:r>
      <w:proofErr w:type="gramEnd"/>
      <w:r w:rsidRPr="00003D72">
        <w:rPr>
          <w:rFonts w:cs="Times New Roman"/>
          <w:color w:val="000000" w:themeColor="text1"/>
          <w:sz w:val="28"/>
          <w:szCs w:val="28"/>
        </w:rPr>
        <w:t xml:space="preserve"> рублей или на </w:t>
      </w:r>
      <w:r w:rsidR="00524D12" w:rsidRPr="00003D72">
        <w:rPr>
          <w:rFonts w:cs="Times New Roman"/>
          <w:color w:val="000000" w:themeColor="text1"/>
          <w:sz w:val="28"/>
          <w:szCs w:val="28"/>
        </w:rPr>
        <w:t>337,57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%. </w:t>
      </w:r>
    </w:p>
    <w:p w14:paraId="4DF022D7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Наибольший удельный вес в общем объеме налоговых и неналоговых доходов занимают:</w:t>
      </w:r>
    </w:p>
    <w:p w14:paraId="1075819A" w14:textId="42AA6903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- налог на доходы физических лиц 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-3,5</w:t>
      </w:r>
      <w:r w:rsidR="00BC313B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>%;</w:t>
      </w:r>
    </w:p>
    <w:p w14:paraId="06F9AF37" w14:textId="4694F65D" w:rsidR="006160A0" w:rsidRPr="00003D72" w:rsidRDefault="006160A0" w:rsidP="003644A5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- </w:t>
      </w:r>
      <w:bookmarkStart w:id="1" w:name="_Hlk118898520"/>
      <w:r w:rsidRPr="00003D72">
        <w:rPr>
          <w:rFonts w:cs="Times New Roman"/>
          <w:color w:val="000000" w:themeColor="text1"/>
          <w:sz w:val="28"/>
          <w:szCs w:val="28"/>
        </w:rPr>
        <w:t xml:space="preserve">налоги на имущество </w:t>
      </w:r>
      <w:bookmarkEnd w:id="1"/>
      <w:r w:rsidR="00424603" w:rsidRPr="00003D72">
        <w:rPr>
          <w:rFonts w:cs="Times New Roman"/>
          <w:color w:val="000000" w:themeColor="text1"/>
          <w:sz w:val="28"/>
          <w:szCs w:val="28"/>
        </w:rPr>
        <w:t>-3,48</w:t>
      </w:r>
      <w:r w:rsidR="00BC313B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>%</w:t>
      </w:r>
    </w:p>
    <w:p w14:paraId="33C38249" w14:textId="7331796C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-доходы от использования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имущества, находящегося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в государственной  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и муниципальной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собственности 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-79,19</w:t>
      </w:r>
      <w:r w:rsidR="00BC313B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>%</w:t>
      </w:r>
    </w:p>
    <w:p w14:paraId="6E69F1EC" w14:textId="5DA0287E" w:rsidR="003644A5" w:rsidRPr="00003D72" w:rsidRDefault="003644A5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- штрафы, </w:t>
      </w:r>
      <w:r w:rsidR="005F4283" w:rsidRPr="00003D72">
        <w:rPr>
          <w:rFonts w:cs="Times New Roman"/>
          <w:color w:val="000000" w:themeColor="text1"/>
          <w:sz w:val="28"/>
          <w:szCs w:val="28"/>
        </w:rPr>
        <w:t>санкции,</w:t>
      </w:r>
      <w:r w:rsidR="00BC313B" w:rsidRPr="00003D72">
        <w:rPr>
          <w:rFonts w:cs="Times New Roman"/>
          <w:color w:val="000000" w:themeColor="text1"/>
          <w:sz w:val="28"/>
          <w:szCs w:val="28"/>
        </w:rPr>
        <w:t xml:space="preserve"> возмещение ущерба 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6482</w:t>
      </w:r>
      <w:r w:rsidR="00BC313B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="000B3DDE" w:rsidRPr="00003D72">
        <w:rPr>
          <w:rFonts w:cs="Times New Roman"/>
          <w:color w:val="000000" w:themeColor="text1"/>
          <w:sz w:val="28"/>
          <w:szCs w:val="28"/>
        </w:rPr>
        <w:t>%</w:t>
      </w:r>
    </w:p>
    <w:p w14:paraId="7172EEE8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</w:p>
    <w:p w14:paraId="61442401" w14:textId="63FEE916" w:rsidR="006160A0" w:rsidRPr="00003D72" w:rsidRDefault="006160A0" w:rsidP="003B1CAC">
      <w:pPr>
        <w:pStyle w:val="af3"/>
        <w:spacing w:after="0"/>
        <w:ind w:firstLine="680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Прогноз поступления налоговых доходов на 202</w:t>
      </w:r>
      <w:r w:rsidR="00424603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>-</w:t>
      </w:r>
      <w:r w:rsidR="00622C72" w:rsidRPr="00003D72">
        <w:rPr>
          <w:color w:val="000000" w:themeColor="text1"/>
          <w:sz w:val="28"/>
          <w:szCs w:val="28"/>
        </w:rPr>
        <w:t>202</w:t>
      </w:r>
      <w:r w:rsidR="00424603" w:rsidRPr="00003D72">
        <w:rPr>
          <w:color w:val="000000" w:themeColor="text1"/>
          <w:sz w:val="28"/>
          <w:szCs w:val="28"/>
        </w:rPr>
        <w:t>7</w:t>
      </w:r>
      <w:r w:rsidR="00622C72" w:rsidRPr="00003D72">
        <w:rPr>
          <w:color w:val="000000" w:themeColor="text1"/>
          <w:sz w:val="28"/>
          <w:szCs w:val="28"/>
        </w:rPr>
        <w:t xml:space="preserve"> годы</w:t>
      </w:r>
      <w:r w:rsidRPr="00003D72">
        <w:rPr>
          <w:color w:val="000000" w:themeColor="text1"/>
          <w:sz w:val="28"/>
          <w:szCs w:val="28"/>
        </w:rPr>
        <w:t xml:space="preserve"> прогнозировался исходя из фактического поступления доходов за 202</w:t>
      </w:r>
      <w:r w:rsidR="00424603" w:rsidRPr="00003D72">
        <w:rPr>
          <w:color w:val="000000" w:themeColor="text1"/>
          <w:sz w:val="28"/>
          <w:szCs w:val="28"/>
        </w:rPr>
        <w:t>3</w:t>
      </w:r>
      <w:r w:rsidRPr="00003D72">
        <w:rPr>
          <w:color w:val="000000" w:themeColor="text1"/>
          <w:sz w:val="28"/>
          <w:szCs w:val="28"/>
        </w:rPr>
        <w:t xml:space="preserve"> год, ожидаемого поступления </w:t>
      </w:r>
      <w:r w:rsidRPr="00003D72">
        <w:rPr>
          <w:color w:val="000000" w:themeColor="text1"/>
          <w:sz w:val="28"/>
          <w:szCs w:val="28"/>
        </w:rPr>
        <w:lastRenderedPageBreak/>
        <w:t>доходов в 202</w:t>
      </w:r>
      <w:r w:rsidR="00424603" w:rsidRPr="00003D72">
        <w:rPr>
          <w:color w:val="000000" w:themeColor="text1"/>
          <w:sz w:val="28"/>
          <w:szCs w:val="28"/>
        </w:rPr>
        <w:t>4</w:t>
      </w:r>
      <w:r w:rsidRPr="00003D72">
        <w:rPr>
          <w:color w:val="000000" w:themeColor="text1"/>
          <w:sz w:val="28"/>
          <w:szCs w:val="28"/>
        </w:rPr>
        <w:t xml:space="preserve"> г с учетом коэффициентов инфляции, собираемости, отработкой недоимки, сложившейся за прошлый период.    </w:t>
      </w:r>
    </w:p>
    <w:p w14:paraId="0E261F98" w14:textId="2D3B9D02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Особенности расчета поступления отдельных видов налоговых и неналоговых доходов на 202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5</w:t>
      </w:r>
      <w:r w:rsidRPr="00003D72">
        <w:rPr>
          <w:rFonts w:cs="Times New Roman"/>
          <w:color w:val="000000" w:themeColor="text1"/>
          <w:sz w:val="28"/>
          <w:szCs w:val="28"/>
        </w:rPr>
        <w:t>-202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7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годы:</w:t>
      </w:r>
    </w:p>
    <w:p w14:paraId="6796CCE7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        1.расчет налога на доходы физических лиц от налоговых агентов рассчитывался исходя из фонда оплаты труда, сложившегося по поселению, с учетом налоговых вычетов.</w:t>
      </w:r>
    </w:p>
    <w:p w14:paraId="1F3FAD16" w14:textId="04912DD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Рост поступления налога на доходы физических лиц от налоговых агентов по </w:t>
      </w:r>
      <w:r w:rsidR="005F4283" w:rsidRPr="00003D72">
        <w:rPr>
          <w:rFonts w:cs="Times New Roman"/>
          <w:color w:val="000000" w:themeColor="text1"/>
          <w:sz w:val="28"/>
          <w:szCs w:val="28"/>
        </w:rPr>
        <w:t>оценке 202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4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года к уровню 202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3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="005F4283" w:rsidRPr="00003D72">
        <w:rPr>
          <w:rFonts w:cs="Times New Roman"/>
          <w:color w:val="000000" w:themeColor="text1"/>
          <w:sz w:val="28"/>
          <w:szCs w:val="28"/>
        </w:rPr>
        <w:t xml:space="preserve">года составил 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1</w:t>
      </w:r>
      <w:r w:rsidR="00757F71" w:rsidRPr="00003D72">
        <w:rPr>
          <w:rFonts w:cs="Times New Roman"/>
          <w:color w:val="000000" w:themeColor="text1"/>
          <w:sz w:val="28"/>
          <w:szCs w:val="28"/>
        </w:rPr>
        <w:t>,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66</w:t>
      </w:r>
      <w:r w:rsidR="00757F71" w:rsidRPr="00003D72">
        <w:rPr>
          <w:rFonts w:cs="Times New Roman"/>
          <w:color w:val="000000" w:themeColor="text1"/>
          <w:sz w:val="28"/>
          <w:szCs w:val="28"/>
        </w:rPr>
        <w:t xml:space="preserve"> тыс. рублей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или 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16</w:t>
      </w:r>
      <w:r w:rsidR="005F4283" w:rsidRPr="00003D72">
        <w:rPr>
          <w:rFonts w:cs="Times New Roman"/>
          <w:color w:val="000000" w:themeColor="text1"/>
          <w:sz w:val="28"/>
          <w:szCs w:val="28"/>
        </w:rPr>
        <w:t>,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05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%. </w:t>
      </w:r>
    </w:p>
    <w:p w14:paraId="68DFDF6F" w14:textId="77777777" w:rsidR="006160A0" w:rsidRPr="00003D72" w:rsidRDefault="006160A0" w:rsidP="003B1CAC">
      <w:pPr>
        <w:ind w:firstLine="680"/>
        <w:jc w:val="both"/>
        <w:rPr>
          <w:rStyle w:val="apple-tab-span"/>
          <w:color w:val="000000" w:themeColor="text1"/>
          <w:sz w:val="28"/>
          <w:szCs w:val="28"/>
        </w:rPr>
      </w:pPr>
      <w:r w:rsidRPr="00003D72">
        <w:rPr>
          <w:rStyle w:val="apple-tab-span"/>
          <w:color w:val="000000" w:themeColor="text1"/>
          <w:sz w:val="28"/>
          <w:szCs w:val="28"/>
        </w:rPr>
        <w:t xml:space="preserve">2.расчет земельного налога производился с учетом увеличения ставок по земельному </w:t>
      </w:r>
      <w:r w:rsidR="00622C72" w:rsidRPr="00003D72">
        <w:rPr>
          <w:rStyle w:val="apple-tab-span"/>
          <w:color w:val="000000" w:themeColor="text1"/>
          <w:sz w:val="28"/>
          <w:szCs w:val="28"/>
        </w:rPr>
        <w:t>налогу по</w:t>
      </w:r>
      <w:r w:rsidRPr="00003D72">
        <w:rPr>
          <w:rStyle w:val="apple-tab-span"/>
          <w:color w:val="000000" w:themeColor="text1"/>
          <w:sz w:val="28"/>
          <w:szCs w:val="28"/>
        </w:rPr>
        <w:t xml:space="preserve"> ряду категорий </w:t>
      </w:r>
      <w:r w:rsidR="00622C72" w:rsidRPr="00003D72">
        <w:rPr>
          <w:rStyle w:val="apple-tab-span"/>
          <w:color w:val="000000" w:themeColor="text1"/>
          <w:sz w:val="28"/>
          <w:szCs w:val="28"/>
        </w:rPr>
        <w:t>земель, постановки</w:t>
      </w:r>
      <w:r w:rsidRPr="00003D72">
        <w:rPr>
          <w:rStyle w:val="apple-tab-span"/>
          <w:color w:val="000000" w:themeColor="text1"/>
          <w:sz w:val="28"/>
          <w:szCs w:val="28"/>
        </w:rPr>
        <w:t xml:space="preserve"> на учет новых земельных участков, с учетом федеральных льгот, решений суда по переоценке кадастровой стоимости земли по ряду юридических лиц;</w:t>
      </w:r>
    </w:p>
    <w:p w14:paraId="6F8B993C" w14:textId="77777777" w:rsidR="006160A0" w:rsidRPr="00003D72" w:rsidRDefault="006160A0" w:rsidP="003B1CAC">
      <w:pPr>
        <w:ind w:firstLine="680"/>
        <w:jc w:val="both"/>
        <w:rPr>
          <w:rStyle w:val="apple-tab-span"/>
          <w:color w:val="000000" w:themeColor="text1"/>
          <w:sz w:val="28"/>
          <w:szCs w:val="28"/>
        </w:rPr>
      </w:pPr>
      <w:r w:rsidRPr="00003D72">
        <w:rPr>
          <w:rStyle w:val="apple-tab-span"/>
          <w:color w:val="000000" w:themeColor="text1"/>
          <w:sz w:val="28"/>
          <w:szCs w:val="28"/>
        </w:rPr>
        <w:t>3. расчет налога на имущество физических лиц производился исходя из кадастровой стоимости объектов налогообложения;</w:t>
      </w:r>
    </w:p>
    <w:p w14:paraId="598292EC" w14:textId="77777777" w:rsidR="006160A0" w:rsidRPr="00003D72" w:rsidRDefault="006160A0" w:rsidP="00ED7FD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 4. арендная плата за пользование земельными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участками рассчитывалась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с учетом утвержденных ставок по аренде земли, выкупа земельных участков рядом предприятий; </w:t>
      </w:r>
    </w:p>
    <w:p w14:paraId="014B58F5" w14:textId="7E212790" w:rsidR="006160A0" w:rsidRPr="00003D72" w:rsidRDefault="00ED7FDC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5</w:t>
      </w:r>
      <w:r w:rsidR="006160A0" w:rsidRPr="00003D72">
        <w:rPr>
          <w:rFonts w:cs="Times New Roman"/>
          <w:color w:val="000000" w:themeColor="text1"/>
          <w:sz w:val="28"/>
          <w:szCs w:val="28"/>
        </w:rPr>
        <w:t>. расчет доходов от продажи имущества и продажи земельных участков производился исходя из фактического поступления данного вида дохода в бюджет поселения и планируемого проведения торгов по продаже земли на 202</w:t>
      </w:r>
      <w:r w:rsidR="00424603" w:rsidRPr="00003D72">
        <w:rPr>
          <w:rFonts w:cs="Times New Roman"/>
          <w:color w:val="000000" w:themeColor="text1"/>
          <w:sz w:val="28"/>
          <w:szCs w:val="28"/>
        </w:rPr>
        <w:t>5</w:t>
      </w:r>
      <w:r w:rsidR="006160A0" w:rsidRPr="00003D72">
        <w:rPr>
          <w:rFonts w:cs="Times New Roman"/>
          <w:color w:val="000000" w:themeColor="text1"/>
          <w:sz w:val="28"/>
          <w:szCs w:val="28"/>
        </w:rPr>
        <w:t xml:space="preserve"> год.</w:t>
      </w:r>
    </w:p>
    <w:p w14:paraId="42A04DBA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</w:p>
    <w:p w14:paraId="1AD29E2F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Основными налогоплательщиками поселения являются сельскохозяйственные и перерабатывающие предприятия. Администрацией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поселения разработаны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мероприятия по мобилизации дополнительных налоговых и неналоговых доходов, повышения собираемости налогов, расширения налогооблагаемой базы. </w:t>
      </w:r>
    </w:p>
    <w:p w14:paraId="1D0B2633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 Одним из направлений </w:t>
      </w:r>
      <w:r w:rsidR="00622C72" w:rsidRPr="00003D72">
        <w:rPr>
          <w:rFonts w:cs="Times New Roman"/>
          <w:color w:val="000000" w:themeColor="text1"/>
          <w:sz w:val="28"/>
          <w:szCs w:val="28"/>
        </w:rPr>
        <w:t>мобилизации местных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налогов является полный охват налогообложением всех собственников, пользователей и владельцев земли и иного имущества.</w:t>
      </w:r>
    </w:p>
    <w:p w14:paraId="4FC5440C" w14:textId="77777777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>В целях увеличения доходной базы бюджетов поселений, администрация ведет активную работу по инвентаризации выделенных земельных участков, выданных разрешений на строительство с проверкой целевого использования земли и степени готовности строящихся объектов.</w:t>
      </w:r>
    </w:p>
    <w:p w14:paraId="5DD0722D" w14:textId="563923DC" w:rsidR="006160A0" w:rsidRPr="00003D72" w:rsidRDefault="006160A0" w:rsidP="003B1CAC">
      <w:pPr>
        <w:ind w:firstLine="680"/>
        <w:jc w:val="both"/>
        <w:rPr>
          <w:rFonts w:cs="Times New Roman"/>
          <w:color w:val="000000" w:themeColor="text1"/>
          <w:sz w:val="28"/>
          <w:szCs w:val="28"/>
        </w:rPr>
      </w:pPr>
      <w:r w:rsidRPr="00003D72">
        <w:rPr>
          <w:rFonts w:cs="Times New Roman"/>
          <w:color w:val="000000" w:themeColor="text1"/>
          <w:sz w:val="28"/>
          <w:szCs w:val="28"/>
        </w:rPr>
        <w:t xml:space="preserve">     Задолженность по налоговым платежам и сборам по состоянию на </w:t>
      </w:r>
      <w:proofErr w:type="gramStart"/>
      <w:r w:rsidRPr="00003D72">
        <w:rPr>
          <w:rFonts w:cs="Times New Roman"/>
          <w:color w:val="000000" w:themeColor="text1"/>
          <w:sz w:val="28"/>
          <w:szCs w:val="28"/>
        </w:rPr>
        <w:t>01.01.202</w:t>
      </w:r>
      <w:r w:rsidR="00160E2C" w:rsidRPr="00003D72">
        <w:rPr>
          <w:rFonts w:cs="Times New Roman"/>
          <w:color w:val="000000" w:themeColor="text1"/>
          <w:sz w:val="28"/>
          <w:szCs w:val="28"/>
        </w:rPr>
        <w:t>4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 года</w:t>
      </w:r>
      <w:proofErr w:type="gramEnd"/>
      <w:r w:rsidRPr="00003D72">
        <w:rPr>
          <w:rFonts w:cs="Times New Roman"/>
          <w:color w:val="000000" w:themeColor="text1"/>
          <w:sz w:val="28"/>
          <w:szCs w:val="28"/>
        </w:rPr>
        <w:t xml:space="preserve"> в местный бюджет составила </w:t>
      </w:r>
      <w:r w:rsidR="00160E2C" w:rsidRPr="00003D72">
        <w:rPr>
          <w:rFonts w:cs="Times New Roman"/>
          <w:color w:val="000000" w:themeColor="text1"/>
          <w:sz w:val="28"/>
          <w:szCs w:val="28"/>
        </w:rPr>
        <w:t xml:space="preserve">573,62 </w:t>
      </w:r>
      <w:r w:rsidRPr="00003D72">
        <w:rPr>
          <w:rFonts w:cs="Times New Roman"/>
          <w:color w:val="000000" w:themeColor="text1"/>
          <w:sz w:val="28"/>
          <w:szCs w:val="28"/>
        </w:rPr>
        <w:t>тыс. рублей, на 01.07.202</w:t>
      </w:r>
      <w:r w:rsidR="00160E2C" w:rsidRPr="00003D72">
        <w:rPr>
          <w:rFonts w:cs="Times New Roman"/>
          <w:color w:val="000000" w:themeColor="text1"/>
          <w:sz w:val="28"/>
          <w:szCs w:val="28"/>
        </w:rPr>
        <w:t>4</w:t>
      </w:r>
      <w:r w:rsidR="00E964EF" w:rsidRPr="00003D72">
        <w:rPr>
          <w:rFonts w:cs="Times New Roman"/>
          <w:color w:val="000000" w:themeColor="text1"/>
          <w:sz w:val="28"/>
          <w:szCs w:val="28"/>
        </w:rPr>
        <w:t xml:space="preserve"> 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года – </w:t>
      </w:r>
      <w:r w:rsidR="00160E2C" w:rsidRPr="00003D72">
        <w:rPr>
          <w:rFonts w:cs="Times New Roman"/>
          <w:color w:val="000000" w:themeColor="text1"/>
          <w:sz w:val="28"/>
          <w:szCs w:val="28"/>
        </w:rPr>
        <w:t>601,6</w:t>
      </w:r>
      <w:r w:rsidRPr="00003D72">
        <w:rPr>
          <w:rFonts w:cs="Times New Roman"/>
          <w:color w:val="000000" w:themeColor="text1"/>
          <w:sz w:val="28"/>
          <w:szCs w:val="28"/>
        </w:rPr>
        <w:t xml:space="preserve"> тыс. рублей.</w:t>
      </w:r>
    </w:p>
    <w:p w14:paraId="20B8FED1" w14:textId="77777777" w:rsidR="006160A0" w:rsidRPr="00003D72" w:rsidRDefault="006160A0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32922740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7BD68C88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7FFBB585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369348B8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443CEB2E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42EF2F39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5024AB39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3677391D" w14:textId="77777777" w:rsidR="00424603" w:rsidRPr="00003D72" w:rsidRDefault="00424603" w:rsidP="003B1CAC">
      <w:pPr>
        <w:pStyle w:val="Standard"/>
        <w:tabs>
          <w:tab w:val="left" w:pos="3255"/>
        </w:tabs>
        <w:ind w:firstLine="680"/>
        <w:jc w:val="both"/>
        <w:rPr>
          <w:b/>
          <w:color w:val="000000" w:themeColor="text1"/>
          <w:sz w:val="28"/>
          <w:szCs w:val="28"/>
        </w:rPr>
      </w:pPr>
    </w:p>
    <w:p w14:paraId="741462ED" w14:textId="77777777" w:rsidR="006160A0" w:rsidRPr="00003D72" w:rsidRDefault="006160A0" w:rsidP="00B055B4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lastRenderedPageBreak/>
        <w:t>Основные показатели прогноза</w:t>
      </w:r>
    </w:p>
    <w:p w14:paraId="4D24177B" w14:textId="77777777" w:rsidR="006160A0" w:rsidRPr="00003D72" w:rsidRDefault="006160A0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>социально-экономического развития</w:t>
      </w:r>
    </w:p>
    <w:p w14:paraId="7CA5AD69" w14:textId="77777777" w:rsidR="006160A0" w:rsidRPr="00003D72" w:rsidRDefault="005E2622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>Кочетовского</w:t>
      </w:r>
      <w:r w:rsidR="002763A3" w:rsidRPr="00003D72">
        <w:rPr>
          <w:b/>
          <w:color w:val="000000" w:themeColor="text1"/>
          <w:sz w:val="28"/>
          <w:szCs w:val="28"/>
        </w:rPr>
        <w:t xml:space="preserve"> сельского поселения</w:t>
      </w:r>
    </w:p>
    <w:p w14:paraId="7AFA8C47" w14:textId="53037F65" w:rsidR="006160A0" w:rsidRPr="00003D72" w:rsidRDefault="006160A0" w:rsidP="00302E87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>на 202</w:t>
      </w:r>
      <w:r w:rsidR="00F611B4" w:rsidRPr="00003D72">
        <w:rPr>
          <w:b/>
          <w:color w:val="000000" w:themeColor="text1"/>
          <w:sz w:val="28"/>
          <w:szCs w:val="28"/>
        </w:rPr>
        <w:t>5</w:t>
      </w:r>
      <w:r w:rsidRPr="00003D72">
        <w:rPr>
          <w:b/>
          <w:color w:val="000000" w:themeColor="text1"/>
          <w:sz w:val="28"/>
          <w:szCs w:val="28"/>
        </w:rPr>
        <w:t>-202</w:t>
      </w:r>
      <w:r w:rsidR="00F611B4" w:rsidRPr="00003D72">
        <w:rPr>
          <w:b/>
          <w:color w:val="000000" w:themeColor="text1"/>
          <w:sz w:val="28"/>
          <w:szCs w:val="28"/>
        </w:rPr>
        <w:t>7</w:t>
      </w:r>
      <w:r w:rsidRPr="00003D72">
        <w:rPr>
          <w:b/>
          <w:color w:val="000000" w:themeColor="text1"/>
          <w:sz w:val="28"/>
          <w:szCs w:val="28"/>
        </w:rPr>
        <w:t xml:space="preserve"> годы.</w:t>
      </w:r>
    </w:p>
    <w:p w14:paraId="78E478CD" w14:textId="77777777" w:rsidR="006160A0" w:rsidRPr="00003D72" w:rsidRDefault="006160A0">
      <w:pPr>
        <w:pStyle w:val="aa"/>
        <w:jc w:val="left"/>
        <w:rPr>
          <w:i w:val="0"/>
          <w:color w:val="000000" w:themeColor="text1"/>
          <w:sz w:val="22"/>
          <w:szCs w:val="22"/>
        </w:rPr>
      </w:pPr>
    </w:p>
    <w:tbl>
      <w:tblPr>
        <w:tblW w:w="9518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8"/>
        <w:gridCol w:w="900"/>
        <w:gridCol w:w="1160"/>
        <w:gridCol w:w="1080"/>
        <w:gridCol w:w="1080"/>
        <w:gridCol w:w="1080"/>
        <w:gridCol w:w="1120"/>
      </w:tblGrid>
      <w:tr w:rsidR="00003D72" w:rsidRPr="00003D72" w14:paraId="7BFC5A81" w14:textId="77777777" w:rsidTr="00FF36B5">
        <w:trPr>
          <w:trHeight w:val="624"/>
          <w:tblHeader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B37CC" w14:textId="77777777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Наименование показателей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87989" w14:textId="77777777" w:rsidR="006160A0" w:rsidRPr="00003D72" w:rsidRDefault="006160A0">
            <w:pPr>
              <w:pStyle w:val="a9"/>
              <w:spacing w:before="120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003D72">
              <w:rPr>
                <w:b/>
                <w:color w:val="000000" w:themeColor="text1"/>
                <w:sz w:val="18"/>
                <w:szCs w:val="18"/>
              </w:rPr>
              <w:t>Ед.изм</w:t>
            </w:r>
            <w:proofErr w:type="spellEnd"/>
            <w:r w:rsidRPr="00003D72">
              <w:rPr>
                <w:b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B29F3" w14:textId="231AE934" w:rsidR="006160A0" w:rsidRPr="00003D72" w:rsidRDefault="006160A0" w:rsidP="004A784F">
            <w:pPr>
              <w:pStyle w:val="a9"/>
              <w:spacing w:before="120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202</w:t>
            </w:r>
            <w:r w:rsidR="00F611B4" w:rsidRPr="00003D72">
              <w:rPr>
                <w:b/>
                <w:color w:val="000000" w:themeColor="text1"/>
                <w:sz w:val="20"/>
              </w:rPr>
              <w:t>3</w:t>
            </w:r>
            <w:r w:rsidRPr="00003D72">
              <w:rPr>
                <w:b/>
                <w:color w:val="000000" w:themeColor="text1"/>
                <w:sz w:val="20"/>
              </w:rPr>
              <w:t xml:space="preserve"> год отчет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53D6D" w14:textId="457FCF9E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202</w:t>
            </w:r>
            <w:r w:rsidR="00F611B4" w:rsidRPr="00003D72">
              <w:rPr>
                <w:b/>
                <w:color w:val="000000" w:themeColor="text1"/>
                <w:sz w:val="20"/>
              </w:rPr>
              <w:t>4</w:t>
            </w:r>
            <w:r w:rsidRPr="00003D72">
              <w:rPr>
                <w:b/>
                <w:color w:val="000000" w:themeColor="text1"/>
                <w:sz w:val="20"/>
              </w:rPr>
              <w:t xml:space="preserve"> год</w:t>
            </w:r>
          </w:p>
          <w:p w14:paraId="27123286" w14:textId="77777777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оценка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13CD" w14:textId="404CB672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202</w:t>
            </w:r>
            <w:r w:rsidR="00F611B4" w:rsidRPr="00003D72">
              <w:rPr>
                <w:b/>
                <w:color w:val="000000" w:themeColor="text1"/>
                <w:sz w:val="20"/>
              </w:rPr>
              <w:t>5</w:t>
            </w:r>
            <w:r w:rsidRPr="00003D72">
              <w:rPr>
                <w:b/>
                <w:color w:val="000000" w:themeColor="text1"/>
                <w:sz w:val="20"/>
              </w:rPr>
              <w:t xml:space="preserve"> год</w:t>
            </w:r>
          </w:p>
          <w:p w14:paraId="42E96023" w14:textId="77777777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прогноз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9EF31" w14:textId="4FC41FE1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202</w:t>
            </w:r>
            <w:r w:rsidR="00F611B4" w:rsidRPr="00003D72">
              <w:rPr>
                <w:b/>
                <w:color w:val="000000" w:themeColor="text1"/>
                <w:sz w:val="20"/>
              </w:rPr>
              <w:t>6</w:t>
            </w:r>
            <w:r w:rsidRPr="00003D72">
              <w:rPr>
                <w:b/>
                <w:color w:val="000000" w:themeColor="text1"/>
                <w:sz w:val="20"/>
              </w:rPr>
              <w:t xml:space="preserve"> год</w:t>
            </w:r>
          </w:p>
          <w:p w14:paraId="13F9EFD0" w14:textId="77777777" w:rsidR="006160A0" w:rsidRPr="00003D72" w:rsidRDefault="006160A0" w:rsidP="004A784F">
            <w:pPr>
              <w:pStyle w:val="a9"/>
              <w:jc w:val="left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прогноз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1BD33" w14:textId="717BA30C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202</w:t>
            </w:r>
            <w:r w:rsidR="00F611B4" w:rsidRPr="00003D72">
              <w:rPr>
                <w:b/>
                <w:color w:val="000000" w:themeColor="text1"/>
                <w:sz w:val="20"/>
              </w:rPr>
              <w:t>7</w:t>
            </w:r>
            <w:r w:rsidRPr="00003D72">
              <w:rPr>
                <w:b/>
                <w:color w:val="000000" w:themeColor="text1"/>
                <w:sz w:val="20"/>
              </w:rPr>
              <w:t xml:space="preserve"> год</w:t>
            </w:r>
          </w:p>
          <w:p w14:paraId="0474480A" w14:textId="77777777" w:rsidR="006160A0" w:rsidRPr="00003D72" w:rsidRDefault="006160A0">
            <w:pPr>
              <w:pStyle w:val="a9"/>
              <w:rPr>
                <w:b/>
                <w:color w:val="000000" w:themeColor="text1"/>
                <w:sz w:val="20"/>
              </w:rPr>
            </w:pPr>
            <w:r w:rsidRPr="00003D72">
              <w:rPr>
                <w:b/>
                <w:color w:val="000000" w:themeColor="text1"/>
                <w:sz w:val="20"/>
              </w:rPr>
              <w:t>прогноз</w:t>
            </w:r>
          </w:p>
        </w:tc>
      </w:tr>
      <w:tr w:rsidR="00003D72" w:rsidRPr="00003D72" w14:paraId="189E02F6" w14:textId="77777777" w:rsidTr="00FF36B5">
        <w:trPr>
          <w:trHeight w:val="462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13E2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Численность постоянного населения на начало года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C72E3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02144" w14:textId="312D8D66" w:rsidR="006160A0" w:rsidRPr="00003D72" w:rsidRDefault="00FF36B5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4</w:t>
            </w:r>
            <w:r w:rsidR="00AF0B67" w:rsidRPr="00003D72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90D64" w14:textId="77777777" w:rsidR="006160A0" w:rsidRPr="00003D72" w:rsidRDefault="00241E3F" w:rsidP="009F29B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4</w:t>
            </w:r>
            <w:r w:rsidR="009F29B9" w:rsidRPr="00003D72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6715" w14:textId="77777777" w:rsidR="006160A0" w:rsidRPr="00003D72" w:rsidRDefault="009F29B9" w:rsidP="009F29B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485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65B7C" w14:textId="77777777" w:rsidR="006160A0" w:rsidRPr="00003D72" w:rsidRDefault="009F29B9" w:rsidP="009F29B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488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6922" w14:textId="77777777" w:rsidR="006160A0" w:rsidRPr="00003D72" w:rsidRDefault="009F29B9" w:rsidP="009F29B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490</w:t>
            </w:r>
          </w:p>
        </w:tc>
      </w:tr>
      <w:tr w:rsidR="00003D72" w:rsidRPr="00003D72" w14:paraId="7E7E762C" w14:textId="77777777" w:rsidTr="00FF36B5">
        <w:trPr>
          <w:trHeight w:val="462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6765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Число родившихся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F40DE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860D0" w14:textId="77777777" w:rsidR="006160A0" w:rsidRPr="00003D72" w:rsidRDefault="00241E3F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6DA89" w14:textId="1272B050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AA4D8" w14:textId="77777777" w:rsidR="006160A0" w:rsidRPr="00003D72" w:rsidRDefault="00F83265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BBAD" w14:textId="193AB182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A114" w14:textId="727C56E2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03D72" w:rsidRPr="00003D72" w14:paraId="7A02652E" w14:textId="77777777" w:rsidTr="00FF36B5">
        <w:trPr>
          <w:trHeight w:val="462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86421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Число умерших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6206E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6D8A7" w14:textId="73AB40AB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5D75" w14:textId="307785DA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7FC5D" w14:textId="77777777" w:rsidR="006160A0" w:rsidRPr="00003D72" w:rsidRDefault="00A95259" w:rsidP="00A9525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951BA" w14:textId="77777777" w:rsidR="006160A0" w:rsidRPr="00003D72" w:rsidRDefault="00A95259" w:rsidP="00A9525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13386" w14:textId="77777777" w:rsidR="006160A0" w:rsidRPr="00003D72" w:rsidRDefault="00A9525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003D72" w:rsidRPr="00003D72" w14:paraId="6572EF3C" w14:textId="77777777" w:rsidTr="00FF36B5">
        <w:trPr>
          <w:trHeight w:val="462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09D2E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 xml:space="preserve">Миграционный прирост </w:t>
            </w:r>
            <w:proofErr w:type="gramStart"/>
            <w:r w:rsidRPr="00003D72">
              <w:rPr>
                <w:color w:val="000000" w:themeColor="text1"/>
                <w:sz w:val="20"/>
              </w:rPr>
              <w:t>( убыль</w:t>
            </w:r>
            <w:proofErr w:type="gramEnd"/>
            <w:r w:rsidRPr="00003D72">
              <w:rPr>
                <w:color w:val="000000" w:themeColor="text1"/>
                <w:sz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AD722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22FE" w14:textId="7A6B4727" w:rsidR="006160A0" w:rsidRPr="00003D72" w:rsidRDefault="00F83265" w:rsidP="00A9525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-</w:t>
            </w:r>
            <w:r w:rsidR="00AF0B67" w:rsidRPr="00003D7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5CD6" w14:textId="0470B868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-6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1739B" w14:textId="231E7791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-</w:t>
            </w:r>
            <w:r w:rsidR="00F83265" w:rsidRPr="00003D7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CD082" w14:textId="6D168A2F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-</w:t>
            </w:r>
            <w:r w:rsidR="00F83265" w:rsidRPr="00003D7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7E4D8" w14:textId="28F404A2" w:rsidR="006160A0" w:rsidRPr="00003D72" w:rsidRDefault="00AF0B67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-</w:t>
            </w:r>
            <w:r w:rsidR="00F83265" w:rsidRPr="00003D7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03D72" w:rsidRPr="00003D72" w14:paraId="3975C06C" w14:textId="77777777" w:rsidTr="00FF36B5">
        <w:trPr>
          <w:trHeight w:val="462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B68E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Число хозяйствующих субъектов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0C54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A279" w14:textId="77777777" w:rsidR="006160A0" w:rsidRPr="00003D72" w:rsidRDefault="003B3947" w:rsidP="007274D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EB906" w14:textId="77777777" w:rsidR="006160A0" w:rsidRPr="00003D72" w:rsidRDefault="003B3947" w:rsidP="007274D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CF670" w14:textId="77777777" w:rsidR="006160A0" w:rsidRPr="00003D72" w:rsidRDefault="003B3947" w:rsidP="007274D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73008" w14:textId="77777777" w:rsidR="006160A0" w:rsidRPr="00003D72" w:rsidRDefault="003B3947" w:rsidP="007274D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A7ACC" w14:textId="77777777" w:rsidR="006160A0" w:rsidRPr="00003D72" w:rsidRDefault="003B3947" w:rsidP="007274D9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003D72" w:rsidRPr="00003D72" w14:paraId="5241AF8D" w14:textId="77777777" w:rsidTr="00FF36B5">
        <w:trPr>
          <w:trHeight w:val="1487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3C0AE" w14:textId="77777777" w:rsidR="006160A0" w:rsidRPr="00003D72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03D72">
              <w:rPr>
                <w:rFonts w:ascii="Times New Roman" w:hAnsi="Times New Roman" w:cs="Times New Roman"/>
                <w:b w:val="0"/>
                <w:color w:val="000000" w:themeColor="text1"/>
              </w:rPr>
              <w:t>Отгружено товаров собственного производства</w:t>
            </w:r>
          </w:p>
          <w:p w14:paraId="0EE3BE10" w14:textId="77777777" w:rsidR="006160A0" w:rsidRPr="00003D72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03D72">
              <w:rPr>
                <w:rFonts w:ascii="Times New Roman" w:hAnsi="Times New Roman" w:cs="Times New Roman"/>
                <w:b w:val="0"/>
                <w:color w:val="000000" w:themeColor="text1"/>
              </w:rPr>
              <w:t>по промышленным видам деятельности</w:t>
            </w:r>
          </w:p>
          <w:p w14:paraId="51FF2030" w14:textId="77777777" w:rsidR="006160A0" w:rsidRPr="00003D72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03D72">
              <w:rPr>
                <w:rFonts w:ascii="Times New Roman" w:hAnsi="Times New Roman" w:cs="Times New Roman"/>
                <w:b w:val="0"/>
                <w:color w:val="000000" w:themeColor="text1"/>
              </w:rPr>
              <w:t>(по кругу крупных и средних предприятий)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2AA01" w14:textId="77777777" w:rsidR="006160A0" w:rsidRPr="00003D72" w:rsidRDefault="006160A0" w:rsidP="007700DB">
            <w:pPr>
              <w:pStyle w:val="ConsPlusTitle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03D72">
              <w:rPr>
                <w:rFonts w:ascii="Times New Roman" w:hAnsi="Times New Roman" w:cs="Times New Roman"/>
                <w:b w:val="0"/>
                <w:color w:val="000000" w:themeColor="text1"/>
              </w:rPr>
              <w:t>млн. рублей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B6AB" w14:textId="77777777" w:rsidR="006160A0" w:rsidRPr="00003D72" w:rsidRDefault="00FF36B5" w:rsidP="007700DB">
            <w:pPr>
              <w:jc w:val="center"/>
              <w:rPr>
                <w:rStyle w:val="11"/>
                <w:rFonts w:cs="Times New Roman"/>
                <w:b w:val="0"/>
                <w:caps w:val="0"/>
                <w:color w:val="000000" w:themeColor="text1"/>
                <w:sz w:val="24"/>
                <w:lang w:eastAsia="zh-CN"/>
              </w:rPr>
            </w:pPr>
            <w:r w:rsidRPr="00003D72">
              <w:rPr>
                <w:rStyle w:val="11"/>
                <w:rFonts w:cs="Times New Roman"/>
                <w:b w:val="0"/>
                <w:caps w:val="0"/>
                <w:color w:val="000000" w:themeColor="text1"/>
                <w:sz w:val="24"/>
                <w:lang w:eastAsia="zh-CN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C6A7B" w14:textId="77777777" w:rsidR="006160A0" w:rsidRPr="00003D72" w:rsidRDefault="00FF36B5" w:rsidP="007700DB">
            <w:pPr>
              <w:pStyle w:val="p21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B88B" w14:textId="77777777" w:rsidR="006160A0" w:rsidRPr="00003D72" w:rsidRDefault="00FF36B5" w:rsidP="00A16176">
            <w:pPr>
              <w:pStyle w:val="p21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D6765" w14:textId="77777777" w:rsidR="006160A0" w:rsidRPr="00003D72" w:rsidRDefault="00FF36B5" w:rsidP="007700DB">
            <w:pPr>
              <w:pStyle w:val="p21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43853" w14:textId="77777777" w:rsidR="006160A0" w:rsidRPr="00003D72" w:rsidRDefault="00FF36B5" w:rsidP="007700DB">
            <w:pPr>
              <w:pStyle w:val="p21"/>
              <w:rPr>
                <w:color w:val="000000" w:themeColor="text1"/>
                <w:sz w:val="24"/>
                <w:szCs w:val="24"/>
              </w:rPr>
            </w:pPr>
            <w:r w:rsidRPr="00003D72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003D72" w:rsidRPr="00003D72" w14:paraId="3282486A" w14:textId="77777777" w:rsidTr="00FF36B5">
        <w:trPr>
          <w:trHeight w:val="549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8A78A" w14:textId="77777777" w:rsidR="006160A0" w:rsidRPr="00003D72" w:rsidRDefault="006160A0">
            <w:pPr>
              <w:pStyle w:val="a9"/>
              <w:spacing w:before="120" w:after="120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Численность работников</w:t>
            </w:r>
          </w:p>
          <w:p w14:paraId="2A402184" w14:textId="77777777" w:rsidR="006160A0" w:rsidRPr="00003D72" w:rsidRDefault="006160A0">
            <w:pPr>
              <w:pStyle w:val="a9"/>
              <w:spacing w:before="120" w:after="12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28A42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F06DA" w14:textId="77777777" w:rsidR="006160A0" w:rsidRPr="00003D72" w:rsidRDefault="00FF36B5" w:rsidP="002422F0">
            <w:pPr>
              <w:jc w:val="center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6C339" w14:textId="6EE3FBB7" w:rsidR="006160A0" w:rsidRPr="00003D72" w:rsidRDefault="00FF36B5" w:rsidP="002422F0">
            <w:pPr>
              <w:jc w:val="center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1</w:t>
            </w:r>
            <w:r w:rsidR="00AF0B67" w:rsidRPr="00003D72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C1616" w14:textId="31231035" w:rsidR="006160A0" w:rsidRPr="00003D72" w:rsidRDefault="00FF36B5" w:rsidP="00066489">
            <w:pPr>
              <w:jc w:val="center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1</w:t>
            </w:r>
            <w:r w:rsidR="00AF0B67" w:rsidRPr="00003D72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67FC33" w14:textId="67B395FC" w:rsidR="006160A0" w:rsidRPr="00003D72" w:rsidRDefault="00FF36B5" w:rsidP="002422F0">
            <w:pPr>
              <w:jc w:val="center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1</w:t>
            </w:r>
            <w:r w:rsidR="00AF0B67" w:rsidRPr="00003D72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2E61A" w14:textId="44A73F35" w:rsidR="006160A0" w:rsidRPr="00003D72" w:rsidRDefault="00FF36B5" w:rsidP="002422F0">
            <w:pPr>
              <w:jc w:val="center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1</w:t>
            </w:r>
            <w:r w:rsidR="00AF0B67" w:rsidRPr="00003D72">
              <w:rPr>
                <w:rFonts w:cs="Times New Roman"/>
                <w:color w:val="000000" w:themeColor="text1"/>
              </w:rPr>
              <w:t>4</w:t>
            </w:r>
          </w:p>
        </w:tc>
      </w:tr>
      <w:tr w:rsidR="00003D72" w:rsidRPr="00003D72" w14:paraId="61C56F1E" w14:textId="77777777" w:rsidTr="00FF36B5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E399" w14:textId="77777777" w:rsidR="006160A0" w:rsidRPr="00003D72" w:rsidRDefault="006160A0">
            <w:pPr>
              <w:pStyle w:val="a9"/>
              <w:spacing w:before="120" w:after="120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 xml:space="preserve">Среднемесячная заработная </w:t>
            </w:r>
            <w:r w:rsidR="001533B9" w:rsidRPr="00003D72">
              <w:rPr>
                <w:color w:val="000000" w:themeColor="text1"/>
                <w:sz w:val="20"/>
              </w:rPr>
              <w:t>плата работников</w:t>
            </w:r>
            <w:r w:rsidRPr="00003D72">
              <w:rPr>
                <w:color w:val="000000" w:themeColor="text1"/>
                <w:sz w:val="20"/>
              </w:rPr>
              <w:t xml:space="preserve"> организаций                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3D4C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468D8" w14:textId="77777777" w:rsidR="00FF36B5" w:rsidRPr="00003D72" w:rsidRDefault="00FF36B5" w:rsidP="00A9525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0971750" w14:textId="6212EA58" w:rsidR="00A95259" w:rsidRPr="00003D72" w:rsidRDefault="00A95259" w:rsidP="00A952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03D72">
              <w:rPr>
                <w:color w:val="000000" w:themeColor="text1"/>
                <w:sz w:val="22"/>
                <w:szCs w:val="22"/>
              </w:rPr>
              <w:t>2</w:t>
            </w:r>
            <w:r w:rsidR="00AF0B67" w:rsidRPr="00003D72">
              <w:rPr>
                <w:color w:val="000000" w:themeColor="text1"/>
                <w:sz w:val="22"/>
                <w:szCs w:val="22"/>
              </w:rPr>
              <w:t>3183</w:t>
            </w:r>
            <w:r w:rsidRPr="00003D72">
              <w:rPr>
                <w:color w:val="000000" w:themeColor="text1"/>
                <w:sz w:val="22"/>
                <w:szCs w:val="22"/>
              </w:rPr>
              <w:t>,00</w:t>
            </w:r>
          </w:p>
          <w:p w14:paraId="7F6620AA" w14:textId="77777777" w:rsidR="006160A0" w:rsidRPr="00003D72" w:rsidRDefault="006160A0">
            <w:pPr>
              <w:pStyle w:val="3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01A57" w14:textId="3AC9CCAE" w:rsidR="006160A0" w:rsidRPr="00003D72" w:rsidRDefault="00AF0B67">
            <w:pPr>
              <w:pStyle w:val="31"/>
              <w:jc w:val="center"/>
              <w:rPr>
                <w:color w:val="000000" w:themeColor="text1"/>
                <w:sz w:val="22"/>
                <w:szCs w:val="22"/>
              </w:rPr>
            </w:pPr>
            <w:r w:rsidRPr="00003D72">
              <w:rPr>
                <w:color w:val="000000" w:themeColor="text1"/>
                <w:sz w:val="22"/>
                <w:szCs w:val="22"/>
              </w:rPr>
              <w:t>26197,00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F2364" w14:textId="0384B71F" w:rsidR="006160A0" w:rsidRPr="00003D72" w:rsidRDefault="00AF0B67" w:rsidP="00FF36B5">
            <w:pPr>
              <w:pStyle w:val="31"/>
              <w:jc w:val="center"/>
              <w:rPr>
                <w:color w:val="000000" w:themeColor="text1"/>
                <w:sz w:val="22"/>
                <w:szCs w:val="22"/>
              </w:rPr>
            </w:pPr>
            <w:r w:rsidRPr="00003D72">
              <w:rPr>
                <w:color w:val="000000" w:themeColor="text1"/>
                <w:sz w:val="22"/>
                <w:szCs w:val="22"/>
              </w:rPr>
              <w:t>28555,00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D9E7A" w14:textId="31C62DEA" w:rsidR="006160A0" w:rsidRPr="00003D72" w:rsidRDefault="00AF0B67">
            <w:pPr>
              <w:pStyle w:val="31"/>
              <w:jc w:val="center"/>
              <w:rPr>
                <w:color w:val="000000" w:themeColor="text1"/>
                <w:sz w:val="22"/>
                <w:szCs w:val="22"/>
              </w:rPr>
            </w:pPr>
            <w:r w:rsidRPr="00003D72">
              <w:rPr>
                <w:color w:val="000000" w:themeColor="text1"/>
                <w:sz w:val="22"/>
                <w:szCs w:val="22"/>
              </w:rPr>
              <w:t>30925,00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57E92" w14:textId="4A0C1CCA" w:rsidR="006160A0" w:rsidRPr="00003D72" w:rsidRDefault="00AF0B67">
            <w:pPr>
              <w:pStyle w:val="31"/>
              <w:jc w:val="center"/>
              <w:rPr>
                <w:color w:val="000000" w:themeColor="text1"/>
                <w:sz w:val="22"/>
                <w:szCs w:val="22"/>
              </w:rPr>
            </w:pPr>
            <w:r w:rsidRPr="00003D72">
              <w:rPr>
                <w:color w:val="000000" w:themeColor="text1"/>
                <w:sz w:val="22"/>
                <w:szCs w:val="22"/>
              </w:rPr>
              <w:t>33461,00</w:t>
            </w:r>
          </w:p>
        </w:tc>
      </w:tr>
      <w:tr w:rsidR="00003D72" w:rsidRPr="00003D72" w14:paraId="7D7D55BB" w14:textId="77777777" w:rsidTr="00FF36B5">
        <w:trPr>
          <w:trHeight w:val="581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4C80F" w14:textId="77777777" w:rsidR="006160A0" w:rsidRPr="00003D72" w:rsidRDefault="006160A0">
            <w:pPr>
              <w:pStyle w:val="a9"/>
              <w:jc w:val="left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Фонд оплаты труда по территории, всего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BD272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млн. рублей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8547F0" w14:textId="77777777" w:rsidR="006160A0" w:rsidRPr="00003D72" w:rsidRDefault="00FF36B5">
            <w:pPr>
              <w:jc w:val="right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6734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5AAEF" w14:textId="77777777" w:rsidR="006160A0" w:rsidRPr="00003D72" w:rsidRDefault="00FF36B5">
            <w:pPr>
              <w:jc w:val="right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7138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B907B" w14:textId="77777777" w:rsidR="006160A0" w:rsidRPr="00003D72" w:rsidRDefault="00FF36B5">
            <w:pPr>
              <w:jc w:val="right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7566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289AF" w14:textId="77777777" w:rsidR="006160A0" w:rsidRPr="00003D72" w:rsidRDefault="00FF36B5">
            <w:pPr>
              <w:jc w:val="right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8020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8F7F5" w14:textId="77777777" w:rsidR="006160A0" w:rsidRPr="00003D72" w:rsidRDefault="00FF36B5">
            <w:pPr>
              <w:jc w:val="right"/>
              <w:rPr>
                <w:rFonts w:cs="Times New Roman"/>
                <w:color w:val="000000" w:themeColor="text1"/>
              </w:rPr>
            </w:pPr>
            <w:r w:rsidRPr="00003D72">
              <w:rPr>
                <w:rFonts w:cs="Times New Roman"/>
                <w:color w:val="000000" w:themeColor="text1"/>
              </w:rPr>
              <w:t>8501</w:t>
            </w:r>
          </w:p>
        </w:tc>
      </w:tr>
      <w:tr w:rsidR="00003D72" w:rsidRPr="00003D72" w14:paraId="4AB51B37" w14:textId="77777777" w:rsidTr="00FF36B5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EDE12" w14:textId="77777777" w:rsidR="006160A0" w:rsidRPr="00003D72" w:rsidRDefault="006160A0">
            <w:pPr>
              <w:pStyle w:val="Textbodyindent"/>
              <w:spacing w:before="120"/>
              <w:ind w:firstLine="23"/>
              <w:rPr>
                <w:color w:val="000000" w:themeColor="text1"/>
                <w:sz w:val="20"/>
                <w:highlight w:val="yellow"/>
              </w:rPr>
            </w:pPr>
            <w:r w:rsidRPr="00003D72">
              <w:rPr>
                <w:color w:val="000000" w:themeColor="text1"/>
                <w:sz w:val="20"/>
              </w:rPr>
              <w:t>Уровень роста потребительских цен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2B30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  <w:highlight w:val="yellow"/>
              </w:rPr>
            </w:pPr>
            <w:r w:rsidRPr="00003D72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79154" w14:textId="77777777" w:rsidR="006160A0" w:rsidRPr="00003D72" w:rsidRDefault="00BC0DD6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3,8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0287" w14:textId="77777777" w:rsidR="006160A0" w:rsidRPr="00003D72" w:rsidRDefault="006160A0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3,8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0EC08" w14:textId="77777777" w:rsidR="006160A0" w:rsidRPr="00003D72" w:rsidRDefault="006160A0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BCA8B" w14:textId="77777777" w:rsidR="006160A0" w:rsidRPr="00003D72" w:rsidRDefault="006160A0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4,0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15F5" w14:textId="77777777" w:rsidR="006160A0" w:rsidRPr="00003D72" w:rsidRDefault="006160A0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4,0</w:t>
            </w:r>
          </w:p>
        </w:tc>
      </w:tr>
      <w:tr w:rsidR="00003D72" w:rsidRPr="00003D72" w14:paraId="0A8E4654" w14:textId="77777777" w:rsidTr="00FF36B5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1E433" w14:textId="77777777" w:rsidR="006160A0" w:rsidRPr="00003D72" w:rsidRDefault="006160A0">
            <w:pPr>
              <w:pStyle w:val="Textbodyindent"/>
              <w:spacing w:before="120"/>
              <w:ind w:firstLine="23"/>
              <w:rPr>
                <w:color w:val="000000" w:themeColor="text1"/>
                <w:highlight w:val="yellow"/>
              </w:rPr>
            </w:pPr>
            <w:r w:rsidRPr="00003D72">
              <w:rPr>
                <w:color w:val="000000" w:themeColor="text1"/>
                <w:sz w:val="20"/>
              </w:rPr>
              <w:t xml:space="preserve">Рост тарифов на </w:t>
            </w:r>
            <w:proofErr w:type="spellStart"/>
            <w:r w:rsidRPr="00003D72">
              <w:rPr>
                <w:color w:val="000000" w:themeColor="text1"/>
                <w:sz w:val="20"/>
              </w:rPr>
              <w:t>электроэнергиюэнергию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C3C7E" w14:textId="77777777" w:rsidR="006160A0" w:rsidRPr="00003D72" w:rsidRDefault="006160A0">
            <w:pPr>
              <w:pStyle w:val="a9"/>
              <w:rPr>
                <w:color w:val="000000" w:themeColor="text1"/>
                <w:sz w:val="20"/>
                <w:highlight w:val="yellow"/>
              </w:rPr>
            </w:pPr>
            <w:r w:rsidRPr="00003D72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95796" w14:textId="77777777" w:rsidR="006160A0" w:rsidRPr="00003D72" w:rsidRDefault="00BC0DD6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1D69C" w14:textId="77777777" w:rsidR="006160A0" w:rsidRPr="00003D72" w:rsidRDefault="006160A0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2CC3A" w14:textId="77777777" w:rsidR="006160A0" w:rsidRPr="00003D72" w:rsidRDefault="006160A0" w:rsidP="008D581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3,8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1B7B3" w14:textId="77777777" w:rsidR="006160A0" w:rsidRPr="00003D72" w:rsidRDefault="006160A0" w:rsidP="008D581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0ED59" w14:textId="77777777" w:rsidR="006160A0" w:rsidRPr="00003D72" w:rsidRDefault="006160A0" w:rsidP="008D581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3,0</w:t>
            </w:r>
          </w:p>
        </w:tc>
      </w:tr>
      <w:tr w:rsidR="00003D72" w:rsidRPr="00003D72" w14:paraId="49922C3F" w14:textId="77777777" w:rsidTr="00FF36B5">
        <w:trPr>
          <w:trHeight w:val="564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CA94" w14:textId="77777777" w:rsidR="006160A0" w:rsidRPr="00003D72" w:rsidRDefault="006160A0">
            <w:pPr>
              <w:pStyle w:val="Textbodyindent"/>
              <w:spacing w:before="120"/>
              <w:ind w:left="0"/>
              <w:rPr>
                <w:color w:val="000000" w:themeColor="text1"/>
                <w:sz w:val="20"/>
                <w:highlight w:val="yellow"/>
              </w:rPr>
            </w:pPr>
            <w:r w:rsidRPr="00003D72">
              <w:rPr>
                <w:color w:val="000000" w:themeColor="text1"/>
                <w:sz w:val="20"/>
              </w:rPr>
              <w:t xml:space="preserve">Рост тарифов на тепловую энергию                               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43CDF" w14:textId="77777777" w:rsidR="006160A0" w:rsidRPr="00003D72" w:rsidRDefault="006160A0">
            <w:pPr>
              <w:pStyle w:val="Textbodyindent"/>
              <w:spacing w:before="120"/>
              <w:ind w:left="-26" w:firstLine="26"/>
              <w:jc w:val="center"/>
              <w:rPr>
                <w:color w:val="000000" w:themeColor="text1"/>
                <w:sz w:val="20"/>
                <w:highlight w:val="yellow"/>
              </w:rPr>
            </w:pPr>
            <w:r w:rsidRPr="00003D72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01E30" w14:textId="77777777" w:rsidR="006160A0" w:rsidRPr="00003D72" w:rsidRDefault="00F92F0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2F5D9" w14:textId="77777777" w:rsidR="006160A0" w:rsidRPr="00003D72" w:rsidRDefault="00F92F0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E5A94" w14:textId="77777777" w:rsidR="006160A0" w:rsidRPr="00003D72" w:rsidRDefault="00F92F0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5A3F3" w14:textId="77777777" w:rsidR="006160A0" w:rsidRPr="00003D72" w:rsidRDefault="00F92F0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F865B" w14:textId="77777777" w:rsidR="006160A0" w:rsidRPr="00003D72" w:rsidRDefault="00F92F07">
            <w:pPr>
              <w:pStyle w:val="31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</w:tr>
      <w:tr w:rsidR="00003D72" w:rsidRPr="00003D72" w14:paraId="01AAD74F" w14:textId="77777777" w:rsidTr="00FF36B5">
        <w:trPr>
          <w:trHeight w:val="614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848E7" w14:textId="77777777" w:rsidR="006160A0" w:rsidRPr="00003D72" w:rsidRDefault="006160A0">
            <w:pPr>
              <w:pStyle w:val="Textbodyindent"/>
              <w:spacing w:before="120"/>
              <w:ind w:left="0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Количество капитально отремонтированных домов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17B7E" w14:textId="77777777" w:rsidR="006160A0" w:rsidRPr="00003D72" w:rsidRDefault="006160A0">
            <w:pPr>
              <w:pStyle w:val="Textbodyindent"/>
              <w:spacing w:before="120"/>
              <w:ind w:left="-26" w:firstLine="26"/>
              <w:jc w:val="center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65BE" w14:textId="77777777" w:rsidR="006160A0" w:rsidRPr="00003D72" w:rsidRDefault="00E964EF">
            <w:pPr>
              <w:pStyle w:val="31"/>
              <w:jc w:val="center"/>
              <w:rPr>
                <w:color w:val="000000" w:themeColor="text1"/>
                <w:sz w:val="24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B031D" w14:textId="77777777" w:rsidR="006160A0" w:rsidRPr="00003D72" w:rsidRDefault="00E964EF">
            <w:pPr>
              <w:pStyle w:val="31"/>
              <w:jc w:val="center"/>
              <w:rPr>
                <w:color w:val="000000" w:themeColor="text1"/>
                <w:sz w:val="24"/>
              </w:rPr>
            </w:pPr>
            <w:r w:rsidRPr="00003D72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3483F" w14:textId="77777777" w:rsidR="006160A0" w:rsidRPr="00003D72" w:rsidRDefault="00E964EF">
            <w:pPr>
              <w:pStyle w:val="31"/>
              <w:jc w:val="center"/>
              <w:rPr>
                <w:color w:val="000000" w:themeColor="text1"/>
                <w:sz w:val="24"/>
              </w:rPr>
            </w:pPr>
            <w:r w:rsidRPr="00003D72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79B7C" w14:textId="77777777" w:rsidR="006160A0" w:rsidRPr="00003D72" w:rsidRDefault="00E964EF">
            <w:pPr>
              <w:pStyle w:val="31"/>
              <w:jc w:val="center"/>
              <w:rPr>
                <w:color w:val="000000" w:themeColor="text1"/>
                <w:sz w:val="24"/>
              </w:rPr>
            </w:pPr>
            <w:r w:rsidRPr="00003D72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4D4F8" w14:textId="77777777" w:rsidR="006160A0" w:rsidRPr="00003D72" w:rsidRDefault="00E964EF">
            <w:pPr>
              <w:pStyle w:val="31"/>
              <w:jc w:val="center"/>
              <w:rPr>
                <w:color w:val="000000" w:themeColor="text1"/>
                <w:sz w:val="24"/>
              </w:rPr>
            </w:pPr>
            <w:r w:rsidRPr="00003D72">
              <w:rPr>
                <w:color w:val="000000" w:themeColor="text1"/>
                <w:sz w:val="24"/>
              </w:rPr>
              <w:t>1</w:t>
            </w:r>
          </w:p>
        </w:tc>
      </w:tr>
      <w:tr w:rsidR="00003D72" w:rsidRPr="00003D72" w14:paraId="08BB3977" w14:textId="77777777" w:rsidTr="00FF36B5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2A16F" w14:textId="77777777" w:rsidR="006160A0" w:rsidRPr="00003D72" w:rsidRDefault="006160A0">
            <w:pPr>
              <w:pStyle w:val="Textbodyindent"/>
              <w:spacing w:before="120"/>
              <w:ind w:firstLine="22"/>
              <w:rPr>
                <w:color w:val="000000" w:themeColor="text1"/>
                <w:sz w:val="20"/>
              </w:rPr>
            </w:pPr>
            <w:proofErr w:type="gramStart"/>
            <w:r w:rsidRPr="00003D72">
              <w:rPr>
                <w:color w:val="000000" w:themeColor="text1"/>
                <w:sz w:val="20"/>
              </w:rPr>
              <w:t>Налоговые  и</w:t>
            </w:r>
            <w:proofErr w:type="gramEnd"/>
            <w:r w:rsidRPr="00003D72">
              <w:rPr>
                <w:color w:val="000000" w:themeColor="text1"/>
                <w:sz w:val="20"/>
              </w:rPr>
              <w:t xml:space="preserve"> неналоговые доходы  в бюджет поселения</w:t>
            </w:r>
          </w:p>
          <w:p w14:paraId="6FC7C77C" w14:textId="77777777" w:rsidR="006160A0" w:rsidRPr="00003D72" w:rsidRDefault="006160A0">
            <w:pPr>
              <w:pStyle w:val="Textbodyindent"/>
              <w:spacing w:before="120"/>
              <w:ind w:firstLine="22"/>
              <w:rPr>
                <w:color w:val="000000" w:themeColor="text1"/>
                <w:sz w:val="20"/>
              </w:rPr>
            </w:pPr>
          </w:p>
          <w:p w14:paraId="5E3CDEAD" w14:textId="77777777" w:rsidR="006160A0" w:rsidRPr="00003D72" w:rsidRDefault="006160A0">
            <w:pPr>
              <w:pStyle w:val="Textbodyindent"/>
              <w:spacing w:before="120"/>
              <w:ind w:firstLine="22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В том числе налоговые доходы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76BC9" w14:textId="77777777" w:rsidR="006160A0" w:rsidRPr="00003D72" w:rsidRDefault="006160A0">
            <w:pPr>
              <w:pStyle w:val="Textbodyindent"/>
              <w:spacing w:before="120"/>
              <w:ind w:left="-26" w:firstLine="26"/>
              <w:jc w:val="center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Тыс.</w:t>
            </w:r>
          </w:p>
          <w:p w14:paraId="492EEF29" w14:textId="77777777" w:rsidR="006160A0" w:rsidRPr="00003D72" w:rsidRDefault="006160A0">
            <w:pPr>
              <w:pStyle w:val="Textbodyindent"/>
              <w:spacing w:before="120"/>
              <w:ind w:left="-26" w:firstLine="26"/>
              <w:jc w:val="center"/>
              <w:rPr>
                <w:color w:val="000000" w:themeColor="text1"/>
                <w:sz w:val="20"/>
              </w:rPr>
            </w:pPr>
            <w:r w:rsidRPr="00003D72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B227F" w14:textId="7B67524D" w:rsidR="00D51DB2" w:rsidRPr="00003D72" w:rsidRDefault="00D51DB2" w:rsidP="00D51DB2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5124,65</w:t>
            </w:r>
          </w:p>
          <w:p w14:paraId="31A8189B" w14:textId="77777777" w:rsidR="00757F71" w:rsidRPr="00003D72" w:rsidRDefault="00757F71" w:rsidP="00757F71">
            <w:pPr>
              <w:pStyle w:val="Textbody"/>
              <w:rPr>
                <w:color w:val="000000" w:themeColor="text1"/>
              </w:rPr>
            </w:pPr>
          </w:p>
          <w:p w14:paraId="18C4C1F6" w14:textId="520E816D" w:rsidR="006160A0" w:rsidRPr="00003D72" w:rsidRDefault="00D51DB2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975,49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1B110" w14:textId="617B7C2C" w:rsidR="006160A0" w:rsidRPr="00003D72" w:rsidRDefault="00D51DB2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1184,00</w:t>
            </w:r>
          </w:p>
          <w:p w14:paraId="0C02A395" w14:textId="77777777" w:rsidR="006160A0" w:rsidRPr="00003D72" w:rsidRDefault="006160A0" w:rsidP="006F187F">
            <w:pPr>
              <w:pStyle w:val="Textbody"/>
              <w:jc w:val="center"/>
              <w:rPr>
                <w:color w:val="000000" w:themeColor="text1"/>
              </w:rPr>
            </w:pPr>
          </w:p>
          <w:p w14:paraId="5C4A4CC4" w14:textId="12504AEF" w:rsidR="006160A0" w:rsidRPr="00003D72" w:rsidRDefault="00D51DB2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1080,00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FD98A" w14:textId="00BA4AE2" w:rsidR="006160A0" w:rsidRPr="00003D72" w:rsidRDefault="004358DE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1260,00</w:t>
            </w:r>
          </w:p>
          <w:p w14:paraId="42F950E9" w14:textId="77777777" w:rsidR="006160A0" w:rsidRPr="00003D72" w:rsidRDefault="006160A0" w:rsidP="006F187F">
            <w:pPr>
              <w:pStyle w:val="Textbody"/>
              <w:jc w:val="center"/>
              <w:rPr>
                <w:color w:val="000000" w:themeColor="text1"/>
              </w:rPr>
            </w:pPr>
          </w:p>
          <w:p w14:paraId="71A1C2F3" w14:textId="20D4E78B" w:rsidR="006160A0" w:rsidRPr="00003D72" w:rsidRDefault="00A75411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</w:t>
            </w:r>
            <w:r w:rsidR="004358DE" w:rsidRPr="00003D72">
              <w:rPr>
                <w:color w:val="000000" w:themeColor="text1"/>
              </w:rPr>
              <w:t>157,00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0C8FB" w14:textId="716DF069" w:rsidR="006160A0" w:rsidRPr="00003D72" w:rsidRDefault="004358DE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1338,00</w:t>
            </w:r>
          </w:p>
          <w:p w14:paraId="2FEB23D2" w14:textId="77777777" w:rsidR="006160A0" w:rsidRPr="00003D72" w:rsidRDefault="006160A0" w:rsidP="006F187F">
            <w:pPr>
              <w:pStyle w:val="Textbody"/>
              <w:jc w:val="center"/>
              <w:rPr>
                <w:color w:val="000000" w:themeColor="text1"/>
              </w:rPr>
            </w:pPr>
          </w:p>
          <w:p w14:paraId="6AC9F293" w14:textId="205FF64D" w:rsidR="004358DE" w:rsidRPr="00003D72" w:rsidRDefault="004358DE" w:rsidP="004358DE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1235,00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BCF96" w14:textId="7F80E30F" w:rsidR="006160A0" w:rsidRPr="00003D72" w:rsidRDefault="004358DE" w:rsidP="006F187F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1373,00</w:t>
            </w:r>
          </w:p>
          <w:p w14:paraId="230793C5" w14:textId="77777777" w:rsidR="006160A0" w:rsidRPr="00003D72" w:rsidRDefault="006160A0" w:rsidP="006F187F">
            <w:pPr>
              <w:pStyle w:val="Textbody"/>
              <w:jc w:val="center"/>
              <w:rPr>
                <w:color w:val="000000" w:themeColor="text1"/>
              </w:rPr>
            </w:pPr>
          </w:p>
          <w:p w14:paraId="74BCC414" w14:textId="49F35983" w:rsidR="006160A0" w:rsidRPr="00003D72" w:rsidRDefault="004358DE" w:rsidP="007F7C30">
            <w:pPr>
              <w:pStyle w:val="Textbody"/>
              <w:jc w:val="center"/>
              <w:rPr>
                <w:color w:val="000000" w:themeColor="text1"/>
              </w:rPr>
            </w:pPr>
            <w:r w:rsidRPr="00003D72">
              <w:rPr>
                <w:color w:val="000000" w:themeColor="text1"/>
              </w:rPr>
              <w:t>1270,00</w:t>
            </w:r>
          </w:p>
        </w:tc>
      </w:tr>
    </w:tbl>
    <w:p w14:paraId="119849FF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b/>
          <w:color w:val="000000" w:themeColor="text1"/>
          <w:sz w:val="28"/>
          <w:szCs w:val="28"/>
        </w:rPr>
      </w:pPr>
    </w:p>
    <w:p w14:paraId="1A5B8538" w14:textId="77777777" w:rsidR="006160A0" w:rsidRPr="00003D72" w:rsidRDefault="006160A0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</w:p>
    <w:p w14:paraId="4C0CEFD7" w14:textId="77777777" w:rsidR="00424603" w:rsidRPr="00003D72" w:rsidRDefault="00424603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</w:p>
    <w:p w14:paraId="41B346ED" w14:textId="77777777" w:rsidR="00424603" w:rsidRPr="00003D72" w:rsidRDefault="00424603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</w:p>
    <w:p w14:paraId="5525BAAB" w14:textId="77777777" w:rsidR="00424603" w:rsidRPr="00003D72" w:rsidRDefault="00424603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</w:p>
    <w:p w14:paraId="2940ABF9" w14:textId="77777777" w:rsidR="00424603" w:rsidRPr="00003D72" w:rsidRDefault="00424603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</w:p>
    <w:p w14:paraId="4412770E" w14:textId="77777777" w:rsidR="006160A0" w:rsidRPr="00003D72" w:rsidRDefault="006160A0">
      <w:pPr>
        <w:pStyle w:val="Standard"/>
        <w:tabs>
          <w:tab w:val="left" w:pos="3255"/>
        </w:tabs>
        <w:jc w:val="center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lastRenderedPageBreak/>
        <w:t xml:space="preserve">Основные тенденции развития </w:t>
      </w:r>
      <w:r w:rsidR="005E2622" w:rsidRPr="00003D72">
        <w:rPr>
          <w:b/>
          <w:color w:val="000000" w:themeColor="text1"/>
          <w:sz w:val="28"/>
          <w:szCs w:val="28"/>
        </w:rPr>
        <w:t>Кочетовского</w:t>
      </w:r>
      <w:r w:rsidR="002763A3" w:rsidRPr="00003D72">
        <w:rPr>
          <w:b/>
          <w:color w:val="000000" w:themeColor="text1"/>
          <w:sz w:val="28"/>
          <w:szCs w:val="28"/>
        </w:rPr>
        <w:t xml:space="preserve"> сельского </w:t>
      </w:r>
      <w:r w:rsidR="001533B9" w:rsidRPr="00003D72">
        <w:rPr>
          <w:b/>
          <w:color w:val="000000" w:themeColor="text1"/>
          <w:sz w:val="28"/>
          <w:szCs w:val="28"/>
        </w:rPr>
        <w:t>поселения.</w:t>
      </w:r>
    </w:p>
    <w:p w14:paraId="136E3964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b/>
          <w:color w:val="000000" w:themeColor="text1"/>
          <w:sz w:val="28"/>
          <w:szCs w:val="28"/>
        </w:rPr>
      </w:pPr>
    </w:p>
    <w:p w14:paraId="069C7AFD" w14:textId="444CD0EC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На 1 января 202</w:t>
      </w:r>
      <w:r w:rsidR="004C5F48" w:rsidRPr="00003D72">
        <w:rPr>
          <w:color w:val="000000" w:themeColor="text1"/>
          <w:sz w:val="28"/>
          <w:szCs w:val="28"/>
        </w:rPr>
        <w:t>4</w:t>
      </w:r>
      <w:r w:rsidRPr="00003D72">
        <w:rPr>
          <w:color w:val="000000" w:themeColor="text1"/>
          <w:sz w:val="28"/>
          <w:szCs w:val="28"/>
        </w:rPr>
        <w:t xml:space="preserve"> года численность постоянного населения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</w:t>
      </w:r>
      <w:r w:rsidR="002422F0" w:rsidRPr="00003D72">
        <w:rPr>
          <w:color w:val="000000" w:themeColor="text1"/>
          <w:sz w:val="28"/>
          <w:szCs w:val="28"/>
        </w:rPr>
        <w:t xml:space="preserve"> составила </w:t>
      </w:r>
      <w:r w:rsidR="00FF36B5" w:rsidRPr="00003D72">
        <w:rPr>
          <w:color w:val="000000" w:themeColor="text1"/>
          <w:sz w:val="28"/>
          <w:szCs w:val="28"/>
        </w:rPr>
        <w:t>481</w:t>
      </w:r>
      <w:r w:rsidRPr="00003D72">
        <w:rPr>
          <w:color w:val="000000" w:themeColor="text1"/>
          <w:sz w:val="28"/>
          <w:szCs w:val="28"/>
        </w:rPr>
        <w:t xml:space="preserve"> человек.  В поселении в течение многих последних лет </w:t>
      </w:r>
      <w:r w:rsidR="007C144C" w:rsidRPr="00003D72">
        <w:rPr>
          <w:color w:val="000000" w:themeColor="text1"/>
          <w:sz w:val="28"/>
          <w:szCs w:val="28"/>
        </w:rPr>
        <w:t>складывалась неблагоприятная</w:t>
      </w:r>
      <w:r w:rsidRPr="00003D72">
        <w:rPr>
          <w:color w:val="000000" w:themeColor="text1"/>
          <w:sz w:val="28"/>
          <w:szCs w:val="28"/>
        </w:rPr>
        <w:t xml:space="preserve"> демографическая ситуация. Численность постоянного населения имела устойчивую тенденцию к сокращению. Основной причиной сокращения численности населения является его естественная убыль. Однако, начиная с прошлого года в процессах естественного движения населения наметилась положительная тенденция (увеличение численности и снижение смертнос</w:t>
      </w:r>
      <w:r w:rsidR="002422F0" w:rsidRPr="00003D72">
        <w:rPr>
          <w:color w:val="000000" w:themeColor="text1"/>
          <w:sz w:val="28"/>
          <w:szCs w:val="28"/>
        </w:rPr>
        <w:t>ти)</w:t>
      </w:r>
      <w:r w:rsidRPr="00003D72">
        <w:rPr>
          <w:color w:val="000000" w:themeColor="text1"/>
          <w:sz w:val="28"/>
          <w:szCs w:val="28"/>
        </w:rPr>
        <w:t>.</w:t>
      </w:r>
    </w:p>
    <w:p w14:paraId="3C26DE3A" w14:textId="5C2F56FD" w:rsidR="006160A0" w:rsidRPr="00003D72" w:rsidRDefault="004C5F48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</w:t>
      </w:r>
      <w:r w:rsidR="006160A0" w:rsidRPr="00003D72">
        <w:rPr>
          <w:color w:val="000000" w:themeColor="text1"/>
          <w:sz w:val="28"/>
          <w:szCs w:val="28"/>
        </w:rPr>
        <w:t xml:space="preserve"> </w:t>
      </w:r>
      <w:r w:rsidR="001533B9" w:rsidRPr="00003D72">
        <w:rPr>
          <w:color w:val="000000" w:themeColor="text1"/>
          <w:sz w:val="28"/>
          <w:szCs w:val="28"/>
        </w:rPr>
        <w:t>Численность жителей</w:t>
      </w:r>
      <w:r w:rsidR="006160A0" w:rsidRPr="00003D72">
        <w:rPr>
          <w:color w:val="000000" w:themeColor="text1"/>
          <w:sz w:val="28"/>
          <w:szCs w:val="28"/>
        </w:rPr>
        <w:t xml:space="preserve"> поселения помимо естественного движения населения определяется динамикой миграционных потоков. Механический прирост на протяжении последних лет и в прогнозируемом периоде остается положительным.</w:t>
      </w:r>
    </w:p>
    <w:p w14:paraId="3A283841" w14:textId="349EC79F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</w:rPr>
      </w:pPr>
      <w:r w:rsidRPr="00003D72">
        <w:rPr>
          <w:color w:val="000000" w:themeColor="text1"/>
          <w:sz w:val="28"/>
          <w:szCs w:val="28"/>
        </w:rPr>
        <w:t xml:space="preserve">     Численность </w:t>
      </w:r>
      <w:r w:rsidR="001533B9" w:rsidRPr="00003D72">
        <w:rPr>
          <w:color w:val="000000" w:themeColor="text1"/>
          <w:sz w:val="28"/>
          <w:szCs w:val="28"/>
        </w:rPr>
        <w:t>зарегистрированных безработных</w:t>
      </w:r>
      <w:r w:rsidRPr="00003D72">
        <w:rPr>
          <w:color w:val="000000" w:themeColor="text1"/>
          <w:sz w:val="28"/>
          <w:szCs w:val="28"/>
        </w:rPr>
        <w:t xml:space="preserve"> на 1 января 202</w:t>
      </w:r>
      <w:r w:rsidR="004C5F48" w:rsidRPr="00003D72">
        <w:rPr>
          <w:color w:val="000000" w:themeColor="text1"/>
          <w:sz w:val="28"/>
          <w:szCs w:val="28"/>
        </w:rPr>
        <w:t>4</w:t>
      </w:r>
      <w:r w:rsidRPr="00003D72">
        <w:rPr>
          <w:color w:val="000000" w:themeColor="text1"/>
          <w:sz w:val="28"/>
          <w:szCs w:val="28"/>
        </w:rPr>
        <w:t xml:space="preserve"> года составила </w:t>
      </w:r>
      <w:r w:rsidR="00AF0B67" w:rsidRPr="00003D72">
        <w:rPr>
          <w:color w:val="000000" w:themeColor="text1"/>
          <w:sz w:val="28"/>
          <w:szCs w:val="28"/>
        </w:rPr>
        <w:t>0</w:t>
      </w:r>
      <w:r w:rsidR="002422F0" w:rsidRPr="00003D72">
        <w:rPr>
          <w:color w:val="000000" w:themeColor="text1"/>
          <w:sz w:val="28"/>
          <w:szCs w:val="28"/>
        </w:rPr>
        <w:t xml:space="preserve"> человек, уровень </w:t>
      </w:r>
      <w:proofErr w:type="gramStart"/>
      <w:r w:rsidR="002422F0" w:rsidRPr="00003D72">
        <w:rPr>
          <w:color w:val="000000" w:themeColor="text1"/>
          <w:sz w:val="28"/>
          <w:szCs w:val="28"/>
        </w:rPr>
        <w:t xml:space="preserve">безработицы </w:t>
      </w:r>
      <w:r w:rsidRPr="00003D72">
        <w:rPr>
          <w:color w:val="000000" w:themeColor="text1"/>
          <w:sz w:val="28"/>
          <w:szCs w:val="28"/>
        </w:rPr>
        <w:t>.</w:t>
      </w:r>
      <w:proofErr w:type="gramEnd"/>
      <w:r w:rsidRPr="00003D72">
        <w:rPr>
          <w:color w:val="000000" w:themeColor="text1"/>
          <w:sz w:val="28"/>
          <w:szCs w:val="28"/>
        </w:rPr>
        <w:t xml:space="preserve"> Районным центром занятости населения постоянно ведется работа, направленная на </w:t>
      </w:r>
      <w:r w:rsidR="001533B9" w:rsidRPr="00003D72">
        <w:rPr>
          <w:color w:val="000000" w:themeColor="text1"/>
          <w:sz w:val="28"/>
          <w:szCs w:val="28"/>
        </w:rPr>
        <w:t>скорейшее возвращение</w:t>
      </w:r>
      <w:r w:rsidRPr="00003D72">
        <w:rPr>
          <w:color w:val="000000" w:themeColor="text1"/>
          <w:sz w:val="28"/>
          <w:szCs w:val="28"/>
        </w:rPr>
        <w:t xml:space="preserve"> безработных граждан к активному труду, оказывается помощь работодателям по сохранению действующих рабочих мест</w:t>
      </w:r>
    </w:p>
    <w:p w14:paraId="3402DFA5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Численность трудоспособного </w:t>
      </w:r>
      <w:r w:rsidR="001533B9" w:rsidRPr="00003D72">
        <w:rPr>
          <w:color w:val="000000" w:themeColor="text1"/>
          <w:sz w:val="28"/>
          <w:szCs w:val="28"/>
        </w:rPr>
        <w:t>населения в</w:t>
      </w:r>
      <w:r w:rsidRPr="00003D72">
        <w:rPr>
          <w:color w:val="000000" w:themeColor="text1"/>
          <w:sz w:val="28"/>
          <w:szCs w:val="28"/>
        </w:rPr>
        <w:t xml:space="preserve"> трудоспособном возрасте имеет тенденцию к сокращению, пополнение происходит за счет численности работающих граждан старше трудоспособного возраста.</w:t>
      </w:r>
    </w:p>
    <w:p w14:paraId="6D4A8219" w14:textId="08E7F6B4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</w:rPr>
      </w:pPr>
      <w:r w:rsidRPr="00003D72">
        <w:rPr>
          <w:color w:val="000000" w:themeColor="text1"/>
          <w:sz w:val="28"/>
          <w:szCs w:val="28"/>
        </w:rPr>
        <w:t>В прогнозируемый период ожидается незначительное   увеличение фонда оплаты труда</w:t>
      </w:r>
      <w:r w:rsidR="001533B9" w:rsidRPr="00003D72">
        <w:rPr>
          <w:color w:val="000000" w:themeColor="text1"/>
          <w:sz w:val="28"/>
          <w:szCs w:val="28"/>
        </w:rPr>
        <w:t>.</w:t>
      </w:r>
      <w:r w:rsidRPr="00003D72">
        <w:rPr>
          <w:color w:val="000000" w:themeColor="text1"/>
          <w:sz w:val="28"/>
          <w:szCs w:val="28"/>
        </w:rPr>
        <w:t xml:space="preserve"> Среднемесячная заработная плата по поселению должна увеличиться с </w:t>
      </w:r>
      <w:r w:rsidR="001533B9" w:rsidRPr="00003D72">
        <w:rPr>
          <w:color w:val="000000" w:themeColor="text1"/>
          <w:sz w:val="28"/>
          <w:szCs w:val="28"/>
        </w:rPr>
        <w:t>15</w:t>
      </w:r>
      <w:r w:rsidR="00430FD2" w:rsidRPr="00003D72">
        <w:rPr>
          <w:color w:val="000000" w:themeColor="text1"/>
          <w:sz w:val="28"/>
          <w:szCs w:val="28"/>
        </w:rPr>
        <w:t xml:space="preserve">988 </w:t>
      </w:r>
      <w:r w:rsidRPr="00003D72">
        <w:rPr>
          <w:color w:val="000000" w:themeColor="text1"/>
          <w:sz w:val="28"/>
          <w:szCs w:val="28"/>
        </w:rPr>
        <w:t>рублей в 202</w:t>
      </w:r>
      <w:r w:rsidR="00430FD2" w:rsidRPr="00003D72">
        <w:rPr>
          <w:color w:val="000000" w:themeColor="text1"/>
          <w:sz w:val="28"/>
          <w:szCs w:val="28"/>
        </w:rPr>
        <w:t>3</w:t>
      </w:r>
      <w:r w:rsidRPr="00003D72">
        <w:rPr>
          <w:color w:val="000000" w:themeColor="text1"/>
          <w:sz w:val="28"/>
          <w:szCs w:val="28"/>
        </w:rPr>
        <w:t xml:space="preserve"> году до </w:t>
      </w:r>
      <w:r w:rsidR="001533B9" w:rsidRPr="00003D72">
        <w:rPr>
          <w:color w:val="000000" w:themeColor="text1"/>
          <w:sz w:val="28"/>
          <w:szCs w:val="28"/>
        </w:rPr>
        <w:t>1</w:t>
      </w:r>
      <w:r w:rsidR="00430FD2" w:rsidRPr="00003D72">
        <w:rPr>
          <w:color w:val="000000" w:themeColor="text1"/>
          <w:sz w:val="28"/>
          <w:szCs w:val="28"/>
        </w:rPr>
        <w:t>7</w:t>
      </w:r>
      <w:r w:rsidR="001533B9" w:rsidRPr="00003D72">
        <w:rPr>
          <w:color w:val="000000" w:themeColor="text1"/>
          <w:sz w:val="28"/>
          <w:szCs w:val="28"/>
        </w:rPr>
        <w:t>988</w:t>
      </w:r>
      <w:r w:rsidR="00E964EF" w:rsidRPr="00003D72">
        <w:rPr>
          <w:color w:val="000000" w:themeColor="text1"/>
          <w:sz w:val="28"/>
          <w:szCs w:val="28"/>
        </w:rPr>
        <w:t xml:space="preserve"> </w:t>
      </w:r>
      <w:r w:rsidRPr="00003D72">
        <w:rPr>
          <w:color w:val="000000" w:themeColor="text1"/>
          <w:sz w:val="28"/>
          <w:szCs w:val="28"/>
        </w:rPr>
        <w:t>рублей к 202</w:t>
      </w:r>
      <w:r w:rsidR="00430FD2" w:rsidRPr="00003D72">
        <w:rPr>
          <w:color w:val="000000" w:themeColor="text1"/>
          <w:sz w:val="28"/>
          <w:szCs w:val="28"/>
        </w:rPr>
        <w:t>4</w:t>
      </w:r>
      <w:r w:rsidRPr="00003D72">
        <w:rPr>
          <w:color w:val="000000" w:themeColor="text1"/>
          <w:sz w:val="28"/>
          <w:szCs w:val="28"/>
        </w:rPr>
        <w:t xml:space="preserve"> году.</w:t>
      </w:r>
    </w:p>
    <w:p w14:paraId="5E6DEC05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Наиболее благоприятные условия труда наблюдаются в банковской деятельности, а также на предприятиях по производству и распределению электроэнергии, газа и воды. Самый низкий размер заработной платы сохранился в организациях, занимающихся   предоставлением прочих коммунальных и персональных услуг, на предприятиях торговли и общественного питания. При разработке прогноза предусмотрено повышение заработной платы отдельных категорий работников в соответствии с </w:t>
      </w:r>
      <w:r w:rsidR="001533B9" w:rsidRPr="00003D72">
        <w:rPr>
          <w:color w:val="000000" w:themeColor="text1"/>
          <w:sz w:val="28"/>
          <w:szCs w:val="28"/>
        </w:rPr>
        <w:t>Указами Президента</w:t>
      </w:r>
      <w:r w:rsidRPr="00003D72">
        <w:rPr>
          <w:color w:val="000000" w:themeColor="text1"/>
          <w:sz w:val="28"/>
          <w:szCs w:val="28"/>
        </w:rPr>
        <w:t xml:space="preserve"> РФ от 07 мая 2012 года, а также </w:t>
      </w:r>
      <w:proofErr w:type="gramStart"/>
      <w:r w:rsidRPr="00003D72">
        <w:rPr>
          <w:color w:val="000000" w:themeColor="text1"/>
          <w:sz w:val="28"/>
          <w:szCs w:val="28"/>
        </w:rPr>
        <w:t>у счетом</w:t>
      </w:r>
      <w:proofErr w:type="gramEnd"/>
      <w:r w:rsidRPr="00003D72">
        <w:rPr>
          <w:color w:val="000000" w:themeColor="text1"/>
          <w:sz w:val="28"/>
          <w:szCs w:val="28"/>
        </w:rPr>
        <w:t xml:space="preserve"> реализации «дорожных карт».</w:t>
      </w:r>
    </w:p>
    <w:p w14:paraId="3A046E3C" w14:textId="25C3ADFA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</w:rPr>
      </w:pPr>
      <w:r w:rsidRPr="00003D72">
        <w:rPr>
          <w:color w:val="000000" w:themeColor="text1"/>
          <w:sz w:val="28"/>
          <w:szCs w:val="28"/>
        </w:rPr>
        <w:t xml:space="preserve">       В 202</w:t>
      </w:r>
      <w:r w:rsidR="00430FD2" w:rsidRPr="00003D72">
        <w:rPr>
          <w:color w:val="000000" w:themeColor="text1"/>
          <w:sz w:val="28"/>
          <w:szCs w:val="28"/>
        </w:rPr>
        <w:t>3</w:t>
      </w:r>
      <w:r w:rsidR="00066489" w:rsidRPr="00003D72">
        <w:rPr>
          <w:color w:val="000000" w:themeColor="text1"/>
          <w:sz w:val="28"/>
          <w:szCs w:val="28"/>
        </w:rPr>
        <w:t xml:space="preserve"> году на территории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ED7FDC" w:rsidRPr="00003D72">
        <w:rPr>
          <w:color w:val="000000" w:themeColor="text1"/>
          <w:sz w:val="28"/>
          <w:szCs w:val="28"/>
        </w:rPr>
        <w:t xml:space="preserve"> сельского</w:t>
      </w:r>
      <w:r w:rsidRPr="00003D72">
        <w:rPr>
          <w:color w:val="000000" w:themeColor="text1"/>
          <w:sz w:val="28"/>
          <w:szCs w:val="28"/>
        </w:rPr>
        <w:t xml:space="preserve"> поселения осуществляли трудовую деяте</w:t>
      </w:r>
      <w:r w:rsidR="00066489" w:rsidRPr="00003D72">
        <w:rPr>
          <w:color w:val="000000" w:themeColor="text1"/>
          <w:sz w:val="28"/>
          <w:szCs w:val="28"/>
        </w:rPr>
        <w:t xml:space="preserve">льность    </w:t>
      </w:r>
      <w:r w:rsidR="00A95259" w:rsidRPr="00003D72">
        <w:rPr>
          <w:color w:val="000000" w:themeColor="text1"/>
          <w:sz w:val="28"/>
          <w:szCs w:val="28"/>
        </w:rPr>
        <w:t>9</w:t>
      </w:r>
      <w:r w:rsidR="00C2787C" w:rsidRPr="00003D72">
        <w:rPr>
          <w:color w:val="000000" w:themeColor="text1"/>
          <w:sz w:val="28"/>
          <w:szCs w:val="28"/>
        </w:rPr>
        <w:t xml:space="preserve"> индивидуальных предпринимателя</w:t>
      </w:r>
      <w:r w:rsidRPr="00003D72">
        <w:rPr>
          <w:color w:val="000000" w:themeColor="text1"/>
          <w:sz w:val="28"/>
          <w:szCs w:val="28"/>
        </w:rPr>
        <w:t>.</w:t>
      </w:r>
    </w:p>
    <w:p w14:paraId="5705B548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</w:t>
      </w:r>
    </w:p>
    <w:p w14:paraId="110881EC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Одной из проблем территории является состояние автомобильных дорог, жилищно-коммунального хозяйства и </w:t>
      </w:r>
      <w:r w:rsidR="001533B9" w:rsidRPr="00003D72">
        <w:rPr>
          <w:color w:val="000000" w:themeColor="text1"/>
          <w:sz w:val="28"/>
          <w:szCs w:val="28"/>
        </w:rPr>
        <w:t>инженерной инфраструктуры</w:t>
      </w:r>
      <w:r w:rsidRPr="00003D72">
        <w:rPr>
          <w:color w:val="000000" w:themeColor="text1"/>
          <w:sz w:val="28"/>
          <w:szCs w:val="28"/>
        </w:rPr>
        <w:t>.</w:t>
      </w:r>
    </w:p>
    <w:p w14:paraId="0E6CEA64" w14:textId="2B8CF62B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</w:rPr>
      </w:pPr>
      <w:r w:rsidRPr="00003D72">
        <w:rPr>
          <w:color w:val="000000" w:themeColor="text1"/>
          <w:sz w:val="28"/>
          <w:szCs w:val="28"/>
        </w:rPr>
        <w:t>Общая протяженность автомобильных дорог</w:t>
      </w:r>
      <w:r w:rsidR="002422F0" w:rsidRPr="00003D72">
        <w:rPr>
          <w:color w:val="000000" w:themeColor="text1"/>
          <w:sz w:val="28"/>
          <w:szCs w:val="28"/>
        </w:rPr>
        <w:t xml:space="preserve"> местного значения составляет </w:t>
      </w:r>
      <w:r w:rsidR="00A75411" w:rsidRPr="00003D72">
        <w:rPr>
          <w:color w:val="000000" w:themeColor="text1"/>
          <w:sz w:val="28"/>
          <w:szCs w:val="28"/>
        </w:rPr>
        <w:t>37,411</w:t>
      </w:r>
      <w:r w:rsidR="001533B9" w:rsidRPr="00003D72">
        <w:rPr>
          <w:color w:val="000000" w:themeColor="text1"/>
          <w:sz w:val="28"/>
          <w:szCs w:val="28"/>
        </w:rPr>
        <w:t xml:space="preserve"> км</w:t>
      </w:r>
      <w:r w:rsidRPr="00003D72">
        <w:rPr>
          <w:color w:val="000000" w:themeColor="text1"/>
          <w:sz w:val="28"/>
          <w:szCs w:val="28"/>
        </w:rPr>
        <w:t>. В 202</w:t>
      </w:r>
      <w:r w:rsidR="00430FD2" w:rsidRPr="00003D72">
        <w:rPr>
          <w:color w:val="000000" w:themeColor="text1"/>
          <w:sz w:val="28"/>
          <w:szCs w:val="28"/>
        </w:rPr>
        <w:t>4</w:t>
      </w:r>
      <w:r w:rsidRPr="00003D72">
        <w:rPr>
          <w:color w:val="000000" w:themeColor="text1"/>
          <w:sz w:val="28"/>
          <w:szCs w:val="28"/>
        </w:rPr>
        <w:t xml:space="preserve"> году за счет местного и областного бюджетов на сумму </w:t>
      </w:r>
      <w:r w:rsidR="0075675A" w:rsidRPr="00003D72">
        <w:rPr>
          <w:color w:val="000000" w:themeColor="text1"/>
          <w:sz w:val="28"/>
          <w:szCs w:val="28"/>
        </w:rPr>
        <w:t>5195,42</w:t>
      </w:r>
      <w:r w:rsidR="00C2787C" w:rsidRPr="00003D72">
        <w:rPr>
          <w:bCs/>
          <w:color w:val="000000" w:themeColor="text1"/>
          <w:sz w:val="28"/>
          <w:szCs w:val="28"/>
        </w:rPr>
        <w:t xml:space="preserve"> </w:t>
      </w:r>
      <w:r w:rsidRPr="00003D72">
        <w:rPr>
          <w:color w:val="000000" w:themeColor="text1"/>
          <w:sz w:val="28"/>
          <w:szCs w:val="28"/>
        </w:rPr>
        <w:t xml:space="preserve">млн. рублей </w:t>
      </w:r>
      <w:r w:rsidR="001533B9" w:rsidRPr="00003D72">
        <w:rPr>
          <w:color w:val="000000" w:themeColor="text1"/>
          <w:sz w:val="28"/>
          <w:szCs w:val="28"/>
        </w:rPr>
        <w:t>выполнен ремонт</w:t>
      </w:r>
      <w:r w:rsidR="00C2787C" w:rsidRPr="00003D72">
        <w:rPr>
          <w:color w:val="000000" w:themeColor="text1"/>
          <w:sz w:val="28"/>
          <w:szCs w:val="28"/>
        </w:rPr>
        <w:t xml:space="preserve"> внутригородских дорог </w:t>
      </w:r>
      <w:r w:rsidR="0075675A" w:rsidRPr="00003D72">
        <w:rPr>
          <w:color w:val="000000" w:themeColor="text1"/>
          <w:sz w:val="28"/>
          <w:szCs w:val="28"/>
        </w:rPr>
        <w:t>2</w:t>
      </w:r>
      <w:r w:rsidRPr="00003D72">
        <w:rPr>
          <w:color w:val="000000" w:themeColor="text1"/>
          <w:sz w:val="28"/>
          <w:szCs w:val="28"/>
        </w:rPr>
        <w:t xml:space="preserve"> улиц поселения.</w:t>
      </w:r>
    </w:p>
    <w:p w14:paraId="0368C5E3" w14:textId="45337D44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</w:rPr>
      </w:pPr>
      <w:r w:rsidRPr="00003D72">
        <w:rPr>
          <w:color w:val="000000" w:themeColor="text1"/>
          <w:sz w:val="28"/>
          <w:szCs w:val="28"/>
        </w:rPr>
        <w:t xml:space="preserve">     В 202</w:t>
      </w:r>
      <w:r w:rsidR="0075675A" w:rsidRPr="00003D72">
        <w:rPr>
          <w:color w:val="000000" w:themeColor="text1"/>
          <w:sz w:val="28"/>
          <w:szCs w:val="28"/>
        </w:rPr>
        <w:t>4</w:t>
      </w:r>
      <w:r w:rsidRPr="00003D72">
        <w:rPr>
          <w:color w:val="000000" w:themeColor="text1"/>
          <w:sz w:val="28"/>
          <w:szCs w:val="28"/>
        </w:rPr>
        <w:t xml:space="preserve"> году в </w:t>
      </w:r>
      <w:r w:rsidR="001533B9" w:rsidRPr="00003D72">
        <w:rPr>
          <w:color w:val="000000" w:themeColor="text1"/>
          <w:sz w:val="28"/>
          <w:szCs w:val="28"/>
        </w:rPr>
        <w:t>бюджет поселения</w:t>
      </w:r>
      <w:r w:rsidRPr="00003D72">
        <w:rPr>
          <w:color w:val="000000" w:themeColor="text1"/>
          <w:sz w:val="28"/>
          <w:szCs w:val="28"/>
        </w:rPr>
        <w:t xml:space="preserve"> ожидается поступление собственных доходов в сумме </w:t>
      </w:r>
      <w:r w:rsidR="00FC0DBA" w:rsidRPr="00003D72">
        <w:rPr>
          <w:color w:val="000000" w:themeColor="text1"/>
          <w:sz w:val="28"/>
          <w:szCs w:val="28"/>
        </w:rPr>
        <w:t>108</w:t>
      </w:r>
      <w:r w:rsidR="0075675A" w:rsidRPr="00003D72">
        <w:rPr>
          <w:color w:val="000000" w:themeColor="text1"/>
          <w:sz w:val="28"/>
          <w:szCs w:val="28"/>
        </w:rPr>
        <w:t>4</w:t>
      </w:r>
      <w:r w:rsidR="00DD336E" w:rsidRPr="00003D72">
        <w:rPr>
          <w:color w:val="000000" w:themeColor="text1"/>
          <w:sz w:val="28"/>
          <w:szCs w:val="28"/>
        </w:rPr>
        <w:t xml:space="preserve">,00 </w:t>
      </w:r>
      <w:proofErr w:type="spellStart"/>
      <w:proofErr w:type="gramStart"/>
      <w:r w:rsidRPr="00003D72">
        <w:rPr>
          <w:color w:val="000000" w:themeColor="text1"/>
          <w:sz w:val="28"/>
          <w:szCs w:val="28"/>
        </w:rPr>
        <w:t>тыс.рублей</w:t>
      </w:r>
      <w:proofErr w:type="spellEnd"/>
      <w:proofErr w:type="gramEnd"/>
      <w:r w:rsidRPr="00003D72">
        <w:rPr>
          <w:color w:val="000000" w:themeColor="text1"/>
          <w:sz w:val="28"/>
          <w:szCs w:val="28"/>
        </w:rPr>
        <w:t xml:space="preserve">. В прогнозируемый период ожидается уменьшение доходной части бюджета в отношении собственных доходов. Структура налоговых и неналоговых </w:t>
      </w:r>
      <w:r w:rsidR="001533B9" w:rsidRPr="00003D72">
        <w:rPr>
          <w:color w:val="000000" w:themeColor="text1"/>
          <w:sz w:val="28"/>
          <w:szCs w:val="28"/>
        </w:rPr>
        <w:t>доходов не</w:t>
      </w:r>
      <w:r w:rsidRPr="00003D72">
        <w:rPr>
          <w:color w:val="000000" w:themeColor="text1"/>
          <w:sz w:val="28"/>
          <w:szCs w:val="28"/>
        </w:rPr>
        <w:t xml:space="preserve"> претерпит изменений. Как и прежде, основными бюджетообразующими доходами являются налог на доходы физических лиц, земельный налог.</w:t>
      </w:r>
    </w:p>
    <w:p w14:paraId="657C5AD9" w14:textId="77777777" w:rsidR="006160A0" w:rsidRPr="00003D72" w:rsidRDefault="00C2787C">
      <w:pPr>
        <w:pStyle w:val="Standard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lastRenderedPageBreak/>
        <w:t xml:space="preserve">В  </w:t>
      </w:r>
      <w:r w:rsidR="006160A0" w:rsidRPr="00003D72">
        <w:rPr>
          <w:color w:val="000000" w:themeColor="text1"/>
          <w:sz w:val="28"/>
          <w:szCs w:val="28"/>
        </w:rPr>
        <w:t xml:space="preserve"> 2017 года произошел </w:t>
      </w:r>
      <w:r w:rsidR="001533B9" w:rsidRPr="00003D72">
        <w:rPr>
          <w:color w:val="000000" w:themeColor="text1"/>
          <w:sz w:val="28"/>
          <w:szCs w:val="28"/>
        </w:rPr>
        <w:t>переход налогообложения</w:t>
      </w:r>
      <w:r w:rsidR="006160A0" w:rsidRPr="00003D72">
        <w:rPr>
          <w:color w:val="000000" w:themeColor="text1"/>
          <w:sz w:val="28"/>
          <w:szCs w:val="28"/>
        </w:rPr>
        <w:t xml:space="preserve"> объектов недвижимого имущества физических лиц исходя из кадастровой стоимости, что позволяет, начиная с 2017 года, включить в налоговую базу по налогу на имущество физических лиц необлагаемые ранее объекты недвижимости и увеличить доходную часть бюджета.</w:t>
      </w:r>
    </w:p>
    <w:p w14:paraId="6EB61850" w14:textId="770C0BB0" w:rsidR="006160A0" w:rsidRPr="00003D72" w:rsidRDefault="006160A0">
      <w:pPr>
        <w:pStyle w:val="14"/>
        <w:shd w:val="clear" w:color="auto" w:fill="auto"/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Администрация </w:t>
      </w:r>
      <w:r w:rsidR="005E2622" w:rsidRPr="00003D72">
        <w:rPr>
          <w:color w:val="000000" w:themeColor="text1"/>
          <w:sz w:val="28"/>
          <w:szCs w:val="28"/>
        </w:rPr>
        <w:t>Кочетовского</w:t>
      </w:r>
      <w:r w:rsidR="002763A3" w:rsidRPr="00003D72">
        <w:rPr>
          <w:color w:val="000000" w:themeColor="text1"/>
          <w:sz w:val="28"/>
          <w:szCs w:val="28"/>
        </w:rPr>
        <w:t xml:space="preserve"> сельского поселения</w:t>
      </w:r>
      <w:r w:rsidRPr="00003D72">
        <w:rPr>
          <w:color w:val="000000" w:themeColor="text1"/>
          <w:sz w:val="28"/>
          <w:szCs w:val="28"/>
        </w:rPr>
        <w:t xml:space="preserve"> Хохольского муниципального района Воронежской области планирует в 202</w:t>
      </w:r>
      <w:r w:rsidR="0075675A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 xml:space="preserve"> году провести работу по участию в программах Воронежской области:</w:t>
      </w:r>
    </w:p>
    <w:p w14:paraId="5ACF9AF7" w14:textId="77777777" w:rsidR="006160A0" w:rsidRPr="00003D72" w:rsidRDefault="006160A0">
      <w:pPr>
        <w:pStyle w:val="14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003D72">
        <w:rPr>
          <w:color w:val="000000" w:themeColor="text1"/>
          <w:sz w:val="28"/>
          <w:szCs w:val="28"/>
        </w:rPr>
        <w:t>ГП «Содействие развитию муниципальных образований и местного самоуправления».</w:t>
      </w:r>
    </w:p>
    <w:p w14:paraId="6978D0C4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</w:p>
    <w:p w14:paraId="5AEDE3A4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 xml:space="preserve">                    Основные приоритеты социально-экономического</w:t>
      </w:r>
    </w:p>
    <w:p w14:paraId="7342EEC1" w14:textId="33592AA1" w:rsidR="006160A0" w:rsidRPr="00003D72" w:rsidRDefault="006160A0">
      <w:pPr>
        <w:pStyle w:val="Standard"/>
        <w:tabs>
          <w:tab w:val="left" w:pos="3255"/>
        </w:tabs>
        <w:jc w:val="both"/>
        <w:rPr>
          <w:b/>
          <w:color w:val="000000" w:themeColor="text1"/>
          <w:sz w:val="28"/>
          <w:szCs w:val="28"/>
        </w:rPr>
      </w:pPr>
      <w:r w:rsidRPr="00003D72">
        <w:rPr>
          <w:b/>
          <w:color w:val="000000" w:themeColor="text1"/>
          <w:sz w:val="28"/>
          <w:szCs w:val="28"/>
        </w:rPr>
        <w:t xml:space="preserve">              развития городского поселения в 202</w:t>
      </w:r>
      <w:r w:rsidR="0075675A" w:rsidRPr="00003D72">
        <w:rPr>
          <w:b/>
          <w:color w:val="000000" w:themeColor="text1"/>
          <w:sz w:val="28"/>
          <w:szCs w:val="28"/>
        </w:rPr>
        <w:t>5</w:t>
      </w:r>
      <w:r w:rsidRPr="00003D72">
        <w:rPr>
          <w:b/>
          <w:color w:val="000000" w:themeColor="text1"/>
          <w:sz w:val="28"/>
          <w:szCs w:val="28"/>
        </w:rPr>
        <w:t>-202</w:t>
      </w:r>
      <w:r w:rsidR="0075675A" w:rsidRPr="00003D72">
        <w:rPr>
          <w:b/>
          <w:color w:val="000000" w:themeColor="text1"/>
          <w:sz w:val="28"/>
          <w:szCs w:val="28"/>
        </w:rPr>
        <w:t>7</w:t>
      </w:r>
      <w:r w:rsidRPr="00003D72">
        <w:rPr>
          <w:b/>
          <w:color w:val="000000" w:themeColor="text1"/>
          <w:sz w:val="28"/>
          <w:szCs w:val="28"/>
        </w:rPr>
        <w:t xml:space="preserve"> годах.</w:t>
      </w:r>
    </w:p>
    <w:p w14:paraId="69CE5CB2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b/>
          <w:color w:val="000000" w:themeColor="text1"/>
          <w:sz w:val="28"/>
          <w:szCs w:val="28"/>
        </w:rPr>
      </w:pPr>
    </w:p>
    <w:p w14:paraId="2CC6F8CC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>Первичный анализ проблем позволит определить ряд приоритетов деятельности, требующих дальнейшего обоснования.</w:t>
      </w:r>
    </w:p>
    <w:p w14:paraId="684385AB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К основным приоритетам следует отнести выполнение социальных обязательств </w:t>
      </w:r>
      <w:r w:rsidR="001533B9" w:rsidRPr="00003D72">
        <w:rPr>
          <w:color w:val="000000" w:themeColor="text1"/>
          <w:sz w:val="28"/>
          <w:szCs w:val="28"/>
        </w:rPr>
        <w:t>перед гражданами</w:t>
      </w:r>
      <w:r w:rsidRPr="00003D72">
        <w:rPr>
          <w:color w:val="000000" w:themeColor="text1"/>
          <w:sz w:val="28"/>
          <w:szCs w:val="28"/>
        </w:rPr>
        <w:t>, развитие промышленного потенциала, развитие конкурентности, повышение доходной части местного бюджета, развитие систем инженерной инфраструктуры, развитие социальной сферы.</w:t>
      </w:r>
    </w:p>
    <w:p w14:paraId="016BEFFB" w14:textId="779BFA52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Органам местного самоуправления в 202</w:t>
      </w:r>
      <w:r w:rsidR="0075675A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 xml:space="preserve"> году необходимо:</w:t>
      </w:r>
    </w:p>
    <w:p w14:paraId="24E21127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  - в первоочередном порядке и в полном объеме обеспечить финансирование приоритетных социально- значимых расходов (расходов на оплату труда и начисления работников бюджетной сферы, в том числе на повышение оплаты труда отдельных категорий работников бюджетной сферы в соответствии с указами Президента РФ от 07.05.2012 г.) и коммунальных услуг.</w:t>
      </w:r>
    </w:p>
    <w:p w14:paraId="0FB8DC04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- проводить ответственную бюджетную и налоговую политику;</w:t>
      </w:r>
    </w:p>
    <w:p w14:paraId="41DD3213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- обеспечить сбалансированность местного бюджета за счет повышения налогового администрирования доходов и оптимизации бюджетных расходов при условии не снижения качества и объемов предоставляемых услуг.</w:t>
      </w:r>
    </w:p>
    <w:p w14:paraId="5DD6CFF7" w14:textId="77777777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</w:p>
    <w:p w14:paraId="14F51CC9" w14:textId="1C84165E" w:rsidR="006160A0" w:rsidRPr="00003D72" w:rsidRDefault="006160A0">
      <w:pPr>
        <w:pStyle w:val="Standard"/>
        <w:tabs>
          <w:tab w:val="left" w:pos="3255"/>
        </w:tabs>
        <w:jc w:val="both"/>
        <w:rPr>
          <w:color w:val="000000" w:themeColor="text1"/>
          <w:sz w:val="28"/>
          <w:szCs w:val="28"/>
        </w:rPr>
      </w:pPr>
      <w:r w:rsidRPr="00003D72">
        <w:rPr>
          <w:color w:val="000000" w:themeColor="text1"/>
          <w:sz w:val="28"/>
          <w:szCs w:val="28"/>
        </w:rPr>
        <w:t xml:space="preserve">       В целом для прогноза социально- эк</w:t>
      </w:r>
      <w:r w:rsidR="00DD336E" w:rsidRPr="00003D72">
        <w:rPr>
          <w:color w:val="000000" w:themeColor="text1"/>
          <w:sz w:val="28"/>
          <w:szCs w:val="28"/>
        </w:rPr>
        <w:t>ономического развития сельского</w:t>
      </w:r>
      <w:r w:rsidRPr="00003D72">
        <w:rPr>
          <w:color w:val="000000" w:themeColor="text1"/>
          <w:sz w:val="28"/>
          <w:szCs w:val="28"/>
        </w:rPr>
        <w:t xml:space="preserve"> поселения на 202</w:t>
      </w:r>
      <w:r w:rsidR="0075675A" w:rsidRPr="00003D72">
        <w:rPr>
          <w:color w:val="000000" w:themeColor="text1"/>
          <w:sz w:val="28"/>
          <w:szCs w:val="28"/>
        </w:rPr>
        <w:t>5</w:t>
      </w:r>
      <w:r w:rsidRPr="00003D72">
        <w:rPr>
          <w:color w:val="000000" w:themeColor="text1"/>
          <w:sz w:val="28"/>
          <w:szCs w:val="28"/>
        </w:rPr>
        <w:t>-202</w:t>
      </w:r>
      <w:r w:rsidR="0075675A" w:rsidRPr="00003D72">
        <w:rPr>
          <w:color w:val="000000" w:themeColor="text1"/>
          <w:sz w:val="28"/>
          <w:szCs w:val="28"/>
        </w:rPr>
        <w:t>7</w:t>
      </w:r>
      <w:r w:rsidRPr="00003D72">
        <w:rPr>
          <w:color w:val="000000" w:themeColor="text1"/>
          <w:sz w:val="28"/>
          <w:szCs w:val="28"/>
        </w:rPr>
        <w:t xml:space="preserve"> годы остается характерным динамичное развитие экономики и социальной сферы, позволяющее создать условия для дальнейшего повышения уровня жизни населения города.</w:t>
      </w:r>
    </w:p>
    <w:sectPr w:rsidR="006160A0" w:rsidRPr="00003D72" w:rsidSect="00243034">
      <w:footerReference w:type="default" r:id="rId8"/>
      <w:pgSz w:w="11906" w:h="16838"/>
      <w:pgMar w:top="540" w:right="851" w:bottom="180" w:left="108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7F73" w14:textId="77777777" w:rsidR="005C1D86" w:rsidRDefault="005C1D86">
      <w:r>
        <w:separator/>
      </w:r>
    </w:p>
  </w:endnote>
  <w:endnote w:type="continuationSeparator" w:id="0">
    <w:p w14:paraId="743540B6" w14:textId="77777777" w:rsidR="005C1D86" w:rsidRDefault="005C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58B9" w14:textId="77777777" w:rsidR="006160A0" w:rsidRDefault="000C4154">
    <w:pPr>
      <w:pStyle w:val="a7"/>
      <w:jc w:val="right"/>
    </w:pPr>
    <w:r>
      <w:fldChar w:fldCharType="begin"/>
    </w:r>
    <w:r w:rsidR="00CD114B">
      <w:instrText xml:space="preserve"> PAGE </w:instrText>
    </w:r>
    <w:r>
      <w:fldChar w:fldCharType="separate"/>
    </w:r>
    <w:r w:rsidR="009F30B6">
      <w:rPr>
        <w:noProof/>
      </w:rPr>
      <w:t>4</w:t>
    </w:r>
    <w:r>
      <w:rPr>
        <w:noProof/>
      </w:rPr>
      <w:fldChar w:fldCharType="end"/>
    </w:r>
  </w:p>
  <w:p w14:paraId="38AF752B" w14:textId="77777777" w:rsidR="006160A0" w:rsidRDefault="006160A0" w:rsidP="00243034">
    <w:pPr>
      <w:pStyle w:val="a7"/>
      <w:tabs>
        <w:tab w:val="clear" w:pos="4677"/>
        <w:tab w:val="clear" w:pos="9355"/>
        <w:tab w:val="left" w:pos="1140"/>
        <w:tab w:val="left" w:pos="150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2FDD" w14:textId="77777777" w:rsidR="005C1D86" w:rsidRDefault="005C1D86">
      <w:r>
        <w:rPr>
          <w:color w:val="000000"/>
        </w:rPr>
        <w:separator/>
      </w:r>
    </w:p>
  </w:footnote>
  <w:footnote w:type="continuationSeparator" w:id="0">
    <w:p w14:paraId="58BA55E3" w14:textId="77777777" w:rsidR="005C1D86" w:rsidRDefault="005C1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63742"/>
    <w:multiLevelType w:val="multilevel"/>
    <w:tmpl w:val="2BFE3D4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  <w:sz w:val="16"/>
        <w:szCs w:val="16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78330C09"/>
    <w:multiLevelType w:val="multilevel"/>
    <w:tmpl w:val="CA92E4D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784B2DEC"/>
    <w:multiLevelType w:val="multilevel"/>
    <w:tmpl w:val="F1341932"/>
    <w:styleLink w:val="WW8Num3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 w16cid:durableId="1881044935">
    <w:abstractNumId w:val="0"/>
  </w:num>
  <w:num w:numId="2" w16cid:durableId="529413189">
    <w:abstractNumId w:val="1"/>
  </w:num>
  <w:num w:numId="3" w16cid:durableId="1367021384">
    <w:abstractNumId w:val="2"/>
  </w:num>
  <w:num w:numId="4" w16cid:durableId="192009711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57E"/>
    <w:rsid w:val="00003D72"/>
    <w:rsid w:val="00010B21"/>
    <w:rsid w:val="00053759"/>
    <w:rsid w:val="0006076A"/>
    <w:rsid w:val="00060C9A"/>
    <w:rsid w:val="00066489"/>
    <w:rsid w:val="00071C70"/>
    <w:rsid w:val="000769D5"/>
    <w:rsid w:val="00096605"/>
    <w:rsid w:val="000A646E"/>
    <w:rsid w:val="000B3DDE"/>
    <w:rsid w:val="000C4154"/>
    <w:rsid w:val="000F12A0"/>
    <w:rsid w:val="000F194F"/>
    <w:rsid w:val="000F20C0"/>
    <w:rsid w:val="00107EBB"/>
    <w:rsid w:val="00110C46"/>
    <w:rsid w:val="00114207"/>
    <w:rsid w:val="00114C42"/>
    <w:rsid w:val="00117384"/>
    <w:rsid w:val="00150BD1"/>
    <w:rsid w:val="0015186C"/>
    <w:rsid w:val="001533B9"/>
    <w:rsid w:val="0015729B"/>
    <w:rsid w:val="00160E2C"/>
    <w:rsid w:val="001727E7"/>
    <w:rsid w:val="00191080"/>
    <w:rsid w:val="00191D6C"/>
    <w:rsid w:val="001C1B32"/>
    <w:rsid w:val="001D05A4"/>
    <w:rsid w:val="001E09B2"/>
    <w:rsid w:val="0020262B"/>
    <w:rsid w:val="00241E3F"/>
    <w:rsid w:val="002422F0"/>
    <w:rsid w:val="00243034"/>
    <w:rsid w:val="002436F9"/>
    <w:rsid w:val="00251DEF"/>
    <w:rsid w:val="002551D9"/>
    <w:rsid w:val="002763A3"/>
    <w:rsid w:val="002827F3"/>
    <w:rsid w:val="00284AA5"/>
    <w:rsid w:val="00293785"/>
    <w:rsid w:val="002A0084"/>
    <w:rsid w:val="002B10BD"/>
    <w:rsid w:val="002B137B"/>
    <w:rsid w:val="002E0CE0"/>
    <w:rsid w:val="002F200A"/>
    <w:rsid w:val="002F31AD"/>
    <w:rsid w:val="00302E87"/>
    <w:rsid w:val="00312063"/>
    <w:rsid w:val="0034425E"/>
    <w:rsid w:val="003533C9"/>
    <w:rsid w:val="0036404F"/>
    <w:rsid w:val="003644A5"/>
    <w:rsid w:val="00364C38"/>
    <w:rsid w:val="003662D6"/>
    <w:rsid w:val="0038213E"/>
    <w:rsid w:val="003841F1"/>
    <w:rsid w:val="003B1CAC"/>
    <w:rsid w:val="003B2236"/>
    <w:rsid w:val="003B3947"/>
    <w:rsid w:val="003D5D39"/>
    <w:rsid w:val="003E3580"/>
    <w:rsid w:val="003E672F"/>
    <w:rsid w:val="0040294C"/>
    <w:rsid w:val="00410B68"/>
    <w:rsid w:val="004225F7"/>
    <w:rsid w:val="00424603"/>
    <w:rsid w:val="00426D26"/>
    <w:rsid w:val="00430FD2"/>
    <w:rsid w:val="004358DE"/>
    <w:rsid w:val="00447753"/>
    <w:rsid w:val="00474EEE"/>
    <w:rsid w:val="0048196D"/>
    <w:rsid w:val="004844DE"/>
    <w:rsid w:val="00496802"/>
    <w:rsid w:val="004A784F"/>
    <w:rsid w:val="004C5F48"/>
    <w:rsid w:val="004D13CD"/>
    <w:rsid w:val="004D2FE2"/>
    <w:rsid w:val="004E73CD"/>
    <w:rsid w:val="004F7B88"/>
    <w:rsid w:val="00510514"/>
    <w:rsid w:val="0052400B"/>
    <w:rsid w:val="00524D12"/>
    <w:rsid w:val="00535763"/>
    <w:rsid w:val="005376A6"/>
    <w:rsid w:val="005527B4"/>
    <w:rsid w:val="005836CE"/>
    <w:rsid w:val="00586B1C"/>
    <w:rsid w:val="00594EA0"/>
    <w:rsid w:val="005A479D"/>
    <w:rsid w:val="005B4B0C"/>
    <w:rsid w:val="005B5983"/>
    <w:rsid w:val="005C1D86"/>
    <w:rsid w:val="005E1884"/>
    <w:rsid w:val="005E2622"/>
    <w:rsid w:val="005E405B"/>
    <w:rsid w:val="005E71A6"/>
    <w:rsid w:val="005F4283"/>
    <w:rsid w:val="00610803"/>
    <w:rsid w:val="006160A0"/>
    <w:rsid w:val="00622C72"/>
    <w:rsid w:val="006249B4"/>
    <w:rsid w:val="006306D1"/>
    <w:rsid w:val="00631646"/>
    <w:rsid w:val="00633FC3"/>
    <w:rsid w:val="006350AE"/>
    <w:rsid w:val="0064161F"/>
    <w:rsid w:val="00644D10"/>
    <w:rsid w:val="006606A9"/>
    <w:rsid w:val="00694050"/>
    <w:rsid w:val="006953E2"/>
    <w:rsid w:val="006B2849"/>
    <w:rsid w:val="006B3158"/>
    <w:rsid w:val="006B3225"/>
    <w:rsid w:val="006F187F"/>
    <w:rsid w:val="007022FD"/>
    <w:rsid w:val="00702D99"/>
    <w:rsid w:val="00702DA2"/>
    <w:rsid w:val="00706A9A"/>
    <w:rsid w:val="0071339B"/>
    <w:rsid w:val="00716458"/>
    <w:rsid w:val="0072086C"/>
    <w:rsid w:val="007274D9"/>
    <w:rsid w:val="00727C19"/>
    <w:rsid w:val="00732E36"/>
    <w:rsid w:val="007354FE"/>
    <w:rsid w:val="00740678"/>
    <w:rsid w:val="0074502E"/>
    <w:rsid w:val="007456D0"/>
    <w:rsid w:val="00750B18"/>
    <w:rsid w:val="0075675A"/>
    <w:rsid w:val="0075782E"/>
    <w:rsid w:val="00757F71"/>
    <w:rsid w:val="00766597"/>
    <w:rsid w:val="007700DB"/>
    <w:rsid w:val="00780C5C"/>
    <w:rsid w:val="00781BAC"/>
    <w:rsid w:val="00795B21"/>
    <w:rsid w:val="007A2627"/>
    <w:rsid w:val="007A44F7"/>
    <w:rsid w:val="007B06CD"/>
    <w:rsid w:val="007C144C"/>
    <w:rsid w:val="007D4BF0"/>
    <w:rsid w:val="007E2FB7"/>
    <w:rsid w:val="007E5DB1"/>
    <w:rsid w:val="007F7C30"/>
    <w:rsid w:val="00801769"/>
    <w:rsid w:val="008172F8"/>
    <w:rsid w:val="008251A0"/>
    <w:rsid w:val="00833D15"/>
    <w:rsid w:val="00834BB9"/>
    <w:rsid w:val="00843207"/>
    <w:rsid w:val="008526A1"/>
    <w:rsid w:val="00874E52"/>
    <w:rsid w:val="0087633C"/>
    <w:rsid w:val="00876FDA"/>
    <w:rsid w:val="00882931"/>
    <w:rsid w:val="00885CDB"/>
    <w:rsid w:val="00892535"/>
    <w:rsid w:val="00893895"/>
    <w:rsid w:val="008B4C01"/>
    <w:rsid w:val="008B77EA"/>
    <w:rsid w:val="008C3781"/>
    <w:rsid w:val="008D5817"/>
    <w:rsid w:val="008D6DDD"/>
    <w:rsid w:val="008F199F"/>
    <w:rsid w:val="00900CCB"/>
    <w:rsid w:val="00904A84"/>
    <w:rsid w:val="00911C2A"/>
    <w:rsid w:val="009221FE"/>
    <w:rsid w:val="00947186"/>
    <w:rsid w:val="0094742D"/>
    <w:rsid w:val="00952C15"/>
    <w:rsid w:val="00957070"/>
    <w:rsid w:val="00971385"/>
    <w:rsid w:val="009A628F"/>
    <w:rsid w:val="009B0AC3"/>
    <w:rsid w:val="009B16CE"/>
    <w:rsid w:val="009C3FEF"/>
    <w:rsid w:val="009D5A3B"/>
    <w:rsid w:val="009E69B7"/>
    <w:rsid w:val="009F29B9"/>
    <w:rsid w:val="009F2F50"/>
    <w:rsid w:val="009F30B6"/>
    <w:rsid w:val="00A00342"/>
    <w:rsid w:val="00A03B6D"/>
    <w:rsid w:val="00A16176"/>
    <w:rsid w:val="00A216EB"/>
    <w:rsid w:val="00A52C02"/>
    <w:rsid w:val="00A65F5E"/>
    <w:rsid w:val="00A67BE4"/>
    <w:rsid w:val="00A75411"/>
    <w:rsid w:val="00A95259"/>
    <w:rsid w:val="00A97442"/>
    <w:rsid w:val="00AC130F"/>
    <w:rsid w:val="00AC5EAE"/>
    <w:rsid w:val="00AC6D99"/>
    <w:rsid w:val="00AE33BE"/>
    <w:rsid w:val="00AE4FC2"/>
    <w:rsid w:val="00AF0B67"/>
    <w:rsid w:val="00AF26F6"/>
    <w:rsid w:val="00AF388C"/>
    <w:rsid w:val="00B055B4"/>
    <w:rsid w:val="00B055F4"/>
    <w:rsid w:val="00B058A4"/>
    <w:rsid w:val="00B171D9"/>
    <w:rsid w:val="00B3138A"/>
    <w:rsid w:val="00B3419C"/>
    <w:rsid w:val="00B3450C"/>
    <w:rsid w:val="00B6047A"/>
    <w:rsid w:val="00B732B1"/>
    <w:rsid w:val="00B81CED"/>
    <w:rsid w:val="00B97110"/>
    <w:rsid w:val="00BA353F"/>
    <w:rsid w:val="00BA7588"/>
    <w:rsid w:val="00BB6B11"/>
    <w:rsid w:val="00BC0DD6"/>
    <w:rsid w:val="00BC313B"/>
    <w:rsid w:val="00BE3B20"/>
    <w:rsid w:val="00BF0BA7"/>
    <w:rsid w:val="00BF2A68"/>
    <w:rsid w:val="00BF5762"/>
    <w:rsid w:val="00C137A7"/>
    <w:rsid w:val="00C15545"/>
    <w:rsid w:val="00C270CF"/>
    <w:rsid w:val="00C2787C"/>
    <w:rsid w:val="00C37450"/>
    <w:rsid w:val="00C42B12"/>
    <w:rsid w:val="00C4412A"/>
    <w:rsid w:val="00C52FBE"/>
    <w:rsid w:val="00C75DD6"/>
    <w:rsid w:val="00C86D15"/>
    <w:rsid w:val="00CA51F9"/>
    <w:rsid w:val="00CD114B"/>
    <w:rsid w:val="00CD4E12"/>
    <w:rsid w:val="00CD55A0"/>
    <w:rsid w:val="00CE31C1"/>
    <w:rsid w:val="00CE4099"/>
    <w:rsid w:val="00CF1143"/>
    <w:rsid w:val="00D15204"/>
    <w:rsid w:val="00D2449F"/>
    <w:rsid w:val="00D30D27"/>
    <w:rsid w:val="00D32AFB"/>
    <w:rsid w:val="00D36E08"/>
    <w:rsid w:val="00D465B9"/>
    <w:rsid w:val="00D51DB2"/>
    <w:rsid w:val="00D8049B"/>
    <w:rsid w:val="00DA757E"/>
    <w:rsid w:val="00DB7390"/>
    <w:rsid w:val="00DC07FD"/>
    <w:rsid w:val="00DD2F64"/>
    <w:rsid w:val="00DD336E"/>
    <w:rsid w:val="00DD352F"/>
    <w:rsid w:val="00DD40B3"/>
    <w:rsid w:val="00DE4084"/>
    <w:rsid w:val="00DF71CC"/>
    <w:rsid w:val="00E15EF3"/>
    <w:rsid w:val="00E23122"/>
    <w:rsid w:val="00E5507D"/>
    <w:rsid w:val="00E668E6"/>
    <w:rsid w:val="00E8423E"/>
    <w:rsid w:val="00E964EF"/>
    <w:rsid w:val="00EA190B"/>
    <w:rsid w:val="00EB1D4D"/>
    <w:rsid w:val="00EC065A"/>
    <w:rsid w:val="00EC0B74"/>
    <w:rsid w:val="00ED3159"/>
    <w:rsid w:val="00ED7FDC"/>
    <w:rsid w:val="00EE2E1B"/>
    <w:rsid w:val="00EE52A3"/>
    <w:rsid w:val="00F022C6"/>
    <w:rsid w:val="00F07FCE"/>
    <w:rsid w:val="00F212AA"/>
    <w:rsid w:val="00F27DB5"/>
    <w:rsid w:val="00F44EAE"/>
    <w:rsid w:val="00F611B4"/>
    <w:rsid w:val="00F7291E"/>
    <w:rsid w:val="00F732A0"/>
    <w:rsid w:val="00F83265"/>
    <w:rsid w:val="00F85F6F"/>
    <w:rsid w:val="00F92F07"/>
    <w:rsid w:val="00F95338"/>
    <w:rsid w:val="00FB44F3"/>
    <w:rsid w:val="00FB4CED"/>
    <w:rsid w:val="00FC0DBA"/>
    <w:rsid w:val="00FD5440"/>
    <w:rsid w:val="00FD5631"/>
    <w:rsid w:val="00FE5979"/>
    <w:rsid w:val="00FF3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A0FFC1"/>
  <w15:docId w15:val="{2B534082-8307-453A-94AF-D652BB22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0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10">
    <w:name w:val="heading 1"/>
    <w:basedOn w:val="a"/>
    <w:next w:val="a"/>
    <w:link w:val="11"/>
    <w:uiPriority w:val="99"/>
    <w:qFormat/>
    <w:locked/>
    <w:rsid w:val="003841F1"/>
    <w:pPr>
      <w:keepNext/>
      <w:widowControl/>
      <w:suppressAutoHyphens w:val="0"/>
      <w:overflowPunct w:val="0"/>
      <w:autoSpaceDE w:val="0"/>
      <w:adjustRightInd w:val="0"/>
      <w:jc w:val="center"/>
      <w:outlineLvl w:val="0"/>
    </w:pPr>
    <w:rPr>
      <w:rFonts w:cs="Times New Roman"/>
      <w:b/>
      <w:caps/>
      <w:kern w:val="0"/>
      <w:sz w:val="40"/>
      <w:szCs w:val="20"/>
      <w:lang w:eastAsia="ru-RU" w:bidi="ar-SA"/>
    </w:rPr>
  </w:style>
  <w:style w:type="paragraph" w:styleId="2">
    <w:name w:val="heading 2"/>
    <w:basedOn w:val="Standard"/>
    <w:next w:val="Standard"/>
    <w:link w:val="20"/>
    <w:uiPriority w:val="99"/>
    <w:qFormat/>
    <w:rsid w:val="00A52C02"/>
    <w:pPr>
      <w:keepNext/>
      <w:spacing w:after="240" w:line="360" w:lineRule="auto"/>
      <w:jc w:val="center"/>
      <w:outlineLvl w:val="1"/>
    </w:pPr>
    <w:rPr>
      <w:rFonts w:ascii="Tahoma" w:hAnsi="Tahoma" w:cs="Tahoma"/>
      <w:bCs/>
      <w:iCs/>
      <w:sz w:val="28"/>
      <w:szCs w:val="28"/>
    </w:rPr>
  </w:style>
  <w:style w:type="paragraph" w:styleId="3">
    <w:name w:val="heading 3"/>
    <w:basedOn w:val="Standard"/>
    <w:next w:val="Standard"/>
    <w:link w:val="30"/>
    <w:uiPriority w:val="99"/>
    <w:qFormat/>
    <w:rsid w:val="00A52C02"/>
    <w:pPr>
      <w:keepNext/>
      <w:spacing w:after="120" w:line="360" w:lineRule="auto"/>
      <w:jc w:val="both"/>
      <w:outlineLvl w:val="2"/>
    </w:pPr>
    <w:rPr>
      <w:rFonts w:ascii="Tahoma" w:hAnsi="Tahoma" w:cs="Tahoma"/>
      <w:szCs w:val="26"/>
    </w:rPr>
  </w:style>
  <w:style w:type="paragraph" w:styleId="4">
    <w:name w:val="heading 4"/>
    <w:basedOn w:val="Standard"/>
    <w:next w:val="Standard"/>
    <w:link w:val="40"/>
    <w:uiPriority w:val="99"/>
    <w:qFormat/>
    <w:rsid w:val="00A52C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750B18"/>
    <w:rPr>
      <w:rFonts w:ascii="Cambria" w:hAnsi="Cambria" w:cs="Times New Roman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semiHidden/>
    <w:locked/>
    <w:rsid w:val="0038213E"/>
    <w:rPr>
      <w:rFonts w:ascii="Cambria" w:hAnsi="Cambria" w:cs="Times New Roman"/>
      <w:b/>
      <w:bCs/>
      <w:i/>
      <w:iCs/>
      <w:kern w:val="3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semiHidden/>
    <w:locked/>
    <w:rsid w:val="0038213E"/>
    <w:rPr>
      <w:rFonts w:ascii="Cambria" w:hAnsi="Cambria" w:cs="Times New Roman"/>
      <w:b/>
      <w:bCs/>
      <w:kern w:val="3"/>
      <w:sz w:val="23"/>
      <w:szCs w:val="23"/>
      <w:lang w:eastAsia="zh-CN" w:bidi="hi-IN"/>
    </w:rPr>
  </w:style>
  <w:style w:type="character" w:customStyle="1" w:styleId="40">
    <w:name w:val="Заголовок 4 Знак"/>
    <w:link w:val="4"/>
    <w:uiPriority w:val="99"/>
    <w:semiHidden/>
    <w:locked/>
    <w:rsid w:val="0038213E"/>
    <w:rPr>
      <w:rFonts w:ascii="Calibri" w:hAnsi="Calibri" w:cs="Times New Roman"/>
      <w:b/>
      <w:bCs/>
      <w:kern w:val="3"/>
      <w:sz w:val="25"/>
      <w:szCs w:val="25"/>
      <w:lang w:eastAsia="zh-CN" w:bidi="hi-IN"/>
    </w:rPr>
  </w:style>
  <w:style w:type="paragraph" w:customStyle="1" w:styleId="Standard">
    <w:name w:val="Standard"/>
    <w:uiPriority w:val="99"/>
    <w:rsid w:val="00A52C02"/>
    <w:pPr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A52C0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A52C02"/>
    <w:pPr>
      <w:spacing w:after="120"/>
    </w:pPr>
  </w:style>
  <w:style w:type="paragraph" w:styleId="a3">
    <w:name w:val="List"/>
    <w:basedOn w:val="Textbody"/>
    <w:uiPriority w:val="99"/>
    <w:rsid w:val="00A52C02"/>
    <w:rPr>
      <w:rFonts w:cs="Mangal"/>
    </w:rPr>
  </w:style>
  <w:style w:type="paragraph" w:styleId="a4">
    <w:name w:val="caption"/>
    <w:basedOn w:val="Standard"/>
    <w:uiPriority w:val="99"/>
    <w:qFormat/>
    <w:rsid w:val="00A52C0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A52C02"/>
    <w:pPr>
      <w:suppressLineNumbers/>
    </w:pPr>
    <w:rPr>
      <w:rFonts w:cs="Mangal"/>
    </w:rPr>
  </w:style>
  <w:style w:type="paragraph" w:customStyle="1" w:styleId="12">
    <w:name w:val="Название1"/>
    <w:basedOn w:val="Standard"/>
    <w:uiPriority w:val="99"/>
    <w:rsid w:val="00A52C0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Standard"/>
    <w:uiPriority w:val="99"/>
    <w:rsid w:val="00A52C02"/>
    <w:pPr>
      <w:suppressLineNumbers/>
    </w:pPr>
    <w:rPr>
      <w:rFonts w:cs="Mangal"/>
    </w:rPr>
  </w:style>
  <w:style w:type="paragraph" w:customStyle="1" w:styleId="1">
    <w:name w:val="Стиль1 Знак"/>
    <w:basedOn w:val="Standard"/>
    <w:uiPriority w:val="99"/>
    <w:rsid w:val="00A52C02"/>
    <w:pPr>
      <w:numPr>
        <w:numId w:val="3"/>
      </w:numPr>
      <w:jc w:val="both"/>
    </w:pPr>
    <w:rPr>
      <w:rFonts w:ascii="Arial" w:hAnsi="Arial" w:cs="Arial"/>
    </w:rPr>
  </w:style>
  <w:style w:type="paragraph" w:styleId="a5">
    <w:name w:val="header"/>
    <w:basedOn w:val="Standard"/>
    <w:link w:val="a6"/>
    <w:uiPriority w:val="99"/>
    <w:rsid w:val="00A52C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38213E"/>
    <w:rPr>
      <w:rFonts w:cs="Times New Roman"/>
      <w:kern w:val="3"/>
      <w:sz w:val="21"/>
      <w:szCs w:val="21"/>
      <w:lang w:eastAsia="zh-CN" w:bidi="hi-IN"/>
    </w:rPr>
  </w:style>
  <w:style w:type="paragraph" w:styleId="a7">
    <w:name w:val="footer"/>
    <w:basedOn w:val="Standard"/>
    <w:link w:val="a8"/>
    <w:uiPriority w:val="99"/>
    <w:rsid w:val="00A52C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8213E"/>
    <w:rPr>
      <w:rFonts w:cs="Times New Roman"/>
      <w:kern w:val="3"/>
      <w:sz w:val="21"/>
      <w:szCs w:val="21"/>
      <w:lang w:eastAsia="zh-CN" w:bidi="hi-IN"/>
    </w:rPr>
  </w:style>
  <w:style w:type="paragraph" w:customStyle="1" w:styleId="21">
    <w:name w:val="Основной текст с отступом 21"/>
    <w:basedOn w:val="Standard"/>
    <w:uiPriority w:val="99"/>
    <w:rsid w:val="00A52C02"/>
    <w:pPr>
      <w:spacing w:after="120" w:line="480" w:lineRule="auto"/>
      <w:ind w:left="283"/>
    </w:pPr>
  </w:style>
  <w:style w:type="paragraph" w:customStyle="1" w:styleId="31">
    <w:name w:val="Основной текст 31"/>
    <w:basedOn w:val="Standard"/>
    <w:uiPriority w:val="99"/>
    <w:rsid w:val="00A52C02"/>
    <w:pPr>
      <w:spacing w:after="120"/>
    </w:pPr>
    <w:rPr>
      <w:sz w:val="16"/>
      <w:szCs w:val="16"/>
    </w:rPr>
  </w:style>
  <w:style w:type="paragraph" w:customStyle="1" w:styleId="Style6">
    <w:name w:val="Style6"/>
    <w:basedOn w:val="Standard"/>
    <w:uiPriority w:val="99"/>
    <w:rsid w:val="00A52C02"/>
    <w:pPr>
      <w:widowControl w:val="0"/>
    </w:pPr>
  </w:style>
  <w:style w:type="paragraph" w:customStyle="1" w:styleId="ConsPlusNormal">
    <w:name w:val="ConsPlusNormal"/>
    <w:uiPriority w:val="99"/>
    <w:rsid w:val="00A52C02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Textbodyindent">
    <w:name w:val="Text body indent"/>
    <w:basedOn w:val="Standard"/>
    <w:uiPriority w:val="99"/>
    <w:rsid w:val="00A52C02"/>
    <w:pPr>
      <w:spacing w:after="120"/>
      <w:ind w:left="283"/>
    </w:pPr>
  </w:style>
  <w:style w:type="paragraph" w:customStyle="1" w:styleId="Pro-text">
    <w:name w:val="Pro-text"/>
    <w:basedOn w:val="Standard"/>
    <w:uiPriority w:val="99"/>
    <w:rsid w:val="00A52C02"/>
    <w:pPr>
      <w:spacing w:before="120" w:line="288" w:lineRule="auto"/>
      <w:ind w:left="1200"/>
      <w:jc w:val="both"/>
    </w:pPr>
    <w:rPr>
      <w:rFonts w:ascii="Georgia" w:hAnsi="Georgia" w:cs="Georgia"/>
      <w:sz w:val="20"/>
    </w:rPr>
  </w:style>
  <w:style w:type="paragraph" w:styleId="a9">
    <w:name w:val="Title"/>
    <w:basedOn w:val="Standard"/>
    <w:next w:val="aa"/>
    <w:link w:val="ab"/>
    <w:uiPriority w:val="99"/>
    <w:qFormat/>
    <w:rsid w:val="00A52C02"/>
    <w:pPr>
      <w:jc w:val="center"/>
    </w:pPr>
    <w:rPr>
      <w:sz w:val="28"/>
      <w:szCs w:val="20"/>
    </w:rPr>
  </w:style>
  <w:style w:type="character" w:customStyle="1" w:styleId="ab">
    <w:name w:val="Заголовок Знак"/>
    <w:link w:val="a9"/>
    <w:uiPriority w:val="99"/>
    <w:locked/>
    <w:rsid w:val="0038213E"/>
    <w:rPr>
      <w:rFonts w:ascii="Cambria" w:hAnsi="Cambria" w:cs="Times New Roman"/>
      <w:b/>
      <w:bCs/>
      <w:kern w:val="28"/>
      <w:sz w:val="29"/>
      <w:szCs w:val="29"/>
      <w:lang w:eastAsia="zh-CN" w:bidi="hi-IN"/>
    </w:rPr>
  </w:style>
  <w:style w:type="paragraph" w:styleId="aa">
    <w:name w:val="Subtitle"/>
    <w:basedOn w:val="Standard"/>
    <w:next w:val="Textbody"/>
    <w:link w:val="ac"/>
    <w:uiPriority w:val="99"/>
    <w:qFormat/>
    <w:rsid w:val="00A52C02"/>
    <w:pPr>
      <w:jc w:val="center"/>
    </w:pPr>
    <w:rPr>
      <w:b/>
      <w:i/>
      <w:sz w:val="27"/>
      <w:szCs w:val="20"/>
    </w:rPr>
  </w:style>
  <w:style w:type="character" w:customStyle="1" w:styleId="ac">
    <w:name w:val="Подзаголовок Знак"/>
    <w:link w:val="aa"/>
    <w:uiPriority w:val="99"/>
    <w:locked/>
    <w:rsid w:val="0038213E"/>
    <w:rPr>
      <w:rFonts w:ascii="Cambria" w:hAnsi="Cambria" w:cs="Times New Roman"/>
      <w:kern w:val="3"/>
      <w:sz w:val="21"/>
      <w:szCs w:val="21"/>
      <w:lang w:eastAsia="zh-CN" w:bidi="hi-IN"/>
    </w:rPr>
  </w:style>
  <w:style w:type="paragraph" w:styleId="ad">
    <w:name w:val="List Paragraph"/>
    <w:basedOn w:val="Standard"/>
    <w:uiPriority w:val="99"/>
    <w:qFormat/>
    <w:rsid w:val="00A52C0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4">
    <w:name w:val="Основной текст1"/>
    <w:basedOn w:val="Standard"/>
    <w:uiPriority w:val="99"/>
    <w:rsid w:val="00A52C02"/>
    <w:pPr>
      <w:widowControl w:val="0"/>
      <w:shd w:val="clear" w:color="auto" w:fill="FFFFFF"/>
      <w:spacing w:line="250" w:lineRule="exact"/>
      <w:ind w:hanging="340"/>
      <w:jc w:val="center"/>
    </w:pPr>
    <w:rPr>
      <w:sz w:val="22"/>
      <w:szCs w:val="22"/>
    </w:rPr>
  </w:style>
  <w:style w:type="paragraph" w:customStyle="1" w:styleId="TableContents">
    <w:name w:val="Table Contents"/>
    <w:basedOn w:val="Standard"/>
    <w:uiPriority w:val="99"/>
    <w:rsid w:val="00A52C02"/>
    <w:pPr>
      <w:suppressLineNumbers/>
    </w:pPr>
  </w:style>
  <w:style w:type="paragraph" w:customStyle="1" w:styleId="TableHeading">
    <w:name w:val="Table Heading"/>
    <w:basedOn w:val="TableContents"/>
    <w:uiPriority w:val="99"/>
    <w:rsid w:val="00A52C02"/>
    <w:pPr>
      <w:jc w:val="center"/>
    </w:pPr>
    <w:rPr>
      <w:b/>
      <w:bCs/>
    </w:rPr>
  </w:style>
  <w:style w:type="character" w:customStyle="1" w:styleId="WW8Num1z0">
    <w:name w:val="WW8Num1z0"/>
    <w:uiPriority w:val="99"/>
    <w:rsid w:val="00A52C02"/>
    <w:rPr>
      <w:rFonts w:ascii="Symbol" w:hAnsi="Symbol"/>
      <w:sz w:val="16"/>
    </w:rPr>
  </w:style>
  <w:style w:type="character" w:customStyle="1" w:styleId="WW8Num1z1">
    <w:name w:val="WW8Num1z1"/>
    <w:uiPriority w:val="99"/>
    <w:rsid w:val="00A52C02"/>
  </w:style>
  <w:style w:type="character" w:customStyle="1" w:styleId="WW8Num1z2">
    <w:name w:val="WW8Num1z2"/>
    <w:uiPriority w:val="99"/>
    <w:rsid w:val="00A52C02"/>
  </w:style>
  <w:style w:type="character" w:customStyle="1" w:styleId="WW8Num1z3">
    <w:name w:val="WW8Num1z3"/>
    <w:uiPriority w:val="99"/>
    <w:rsid w:val="00A52C02"/>
  </w:style>
  <w:style w:type="character" w:customStyle="1" w:styleId="WW8Num1z4">
    <w:name w:val="WW8Num1z4"/>
    <w:uiPriority w:val="99"/>
    <w:rsid w:val="00A52C02"/>
  </w:style>
  <w:style w:type="character" w:customStyle="1" w:styleId="WW8Num1z5">
    <w:name w:val="WW8Num1z5"/>
    <w:uiPriority w:val="99"/>
    <w:rsid w:val="00A52C02"/>
  </w:style>
  <w:style w:type="character" w:customStyle="1" w:styleId="WW8Num1z6">
    <w:name w:val="WW8Num1z6"/>
    <w:uiPriority w:val="99"/>
    <w:rsid w:val="00A52C02"/>
  </w:style>
  <w:style w:type="character" w:customStyle="1" w:styleId="WW8Num1z7">
    <w:name w:val="WW8Num1z7"/>
    <w:uiPriority w:val="99"/>
    <w:rsid w:val="00A52C02"/>
  </w:style>
  <w:style w:type="character" w:customStyle="1" w:styleId="WW8Num1z8">
    <w:name w:val="WW8Num1z8"/>
    <w:uiPriority w:val="99"/>
    <w:rsid w:val="00A52C02"/>
  </w:style>
  <w:style w:type="character" w:customStyle="1" w:styleId="WW8Num2z0">
    <w:name w:val="WW8Num2z0"/>
    <w:uiPriority w:val="99"/>
    <w:rsid w:val="00A52C02"/>
  </w:style>
  <w:style w:type="character" w:customStyle="1" w:styleId="WW8Num3z0">
    <w:name w:val="WW8Num3z0"/>
    <w:uiPriority w:val="99"/>
    <w:rsid w:val="00A52C02"/>
    <w:rPr>
      <w:rFonts w:ascii="Times New Roman" w:hAnsi="Times New Roman"/>
      <w:sz w:val="24"/>
    </w:rPr>
  </w:style>
  <w:style w:type="character" w:customStyle="1" w:styleId="WW8Num2z1">
    <w:name w:val="WW8Num2z1"/>
    <w:uiPriority w:val="99"/>
    <w:rsid w:val="00A52C02"/>
  </w:style>
  <w:style w:type="character" w:customStyle="1" w:styleId="WW8Num2z2">
    <w:name w:val="WW8Num2z2"/>
    <w:uiPriority w:val="99"/>
    <w:rsid w:val="00A52C02"/>
  </w:style>
  <w:style w:type="character" w:customStyle="1" w:styleId="WW8Num2z3">
    <w:name w:val="WW8Num2z3"/>
    <w:uiPriority w:val="99"/>
    <w:rsid w:val="00A52C02"/>
  </w:style>
  <w:style w:type="character" w:customStyle="1" w:styleId="WW8Num2z4">
    <w:name w:val="WW8Num2z4"/>
    <w:uiPriority w:val="99"/>
    <w:rsid w:val="00A52C02"/>
  </w:style>
  <w:style w:type="character" w:customStyle="1" w:styleId="WW8Num2z5">
    <w:name w:val="WW8Num2z5"/>
    <w:uiPriority w:val="99"/>
    <w:rsid w:val="00A52C02"/>
  </w:style>
  <w:style w:type="character" w:customStyle="1" w:styleId="WW8Num2z6">
    <w:name w:val="WW8Num2z6"/>
    <w:uiPriority w:val="99"/>
    <w:rsid w:val="00A52C02"/>
  </w:style>
  <w:style w:type="character" w:customStyle="1" w:styleId="WW8Num2z7">
    <w:name w:val="WW8Num2z7"/>
    <w:uiPriority w:val="99"/>
    <w:rsid w:val="00A52C02"/>
  </w:style>
  <w:style w:type="character" w:customStyle="1" w:styleId="WW8Num2z8">
    <w:name w:val="WW8Num2z8"/>
    <w:uiPriority w:val="99"/>
    <w:rsid w:val="00A52C02"/>
  </w:style>
  <w:style w:type="character" w:customStyle="1" w:styleId="WW8Num3z1">
    <w:name w:val="WW8Num3z1"/>
    <w:uiPriority w:val="99"/>
    <w:rsid w:val="00A52C02"/>
  </w:style>
  <w:style w:type="character" w:customStyle="1" w:styleId="WW8Num3z2">
    <w:name w:val="WW8Num3z2"/>
    <w:uiPriority w:val="99"/>
    <w:rsid w:val="00A52C02"/>
  </w:style>
  <w:style w:type="character" w:customStyle="1" w:styleId="WW8Num3z3">
    <w:name w:val="WW8Num3z3"/>
    <w:uiPriority w:val="99"/>
    <w:rsid w:val="00A52C02"/>
  </w:style>
  <w:style w:type="character" w:customStyle="1" w:styleId="WW8Num3z4">
    <w:name w:val="WW8Num3z4"/>
    <w:uiPriority w:val="99"/>
    <w:rsid w:val="00A52C02"/>
  </w:style>
  <w:style w:type="character" w:customStyle="1" w:styleId="WW8Num3z5">
    <w:name w:val="WW8Num3z5"/>
    <w:uiPriority w:val="99"/>
    <w:rsid w:val="00A52C02"/>
  </w:style>
  <w:style w:type="character" w:customStyle="1" w:styleId="WW8Num3z6">
    <w:name w:val="WW8Num3z6"/>
    <w:uiPriority w:val="99"/>
    <w:rsid w:val="00A52C02"/>
  </w:style>
  <w:style w:type="character" w:customStyle="1" w:styleId="WW8Num3z7">
    <w:name w:val="WW8Num3z7"/>
    <w:uiPriority w:val="99"/>
    <w:rsid w:val="00A52C02"/>
  </w:style>
  <w:style w:type="character" w:customStyle="1" w:styleId="WW8Num3z8">
    <w:name w:val="WW8Num3z8"/>
    <w:uiPriority w:val="99"/>
    <w:rsid w:val="00A52C02"/>
  </w:style>
  <w:style w:type="character" w:customStyle="1" w:styleId="WW8Num4z0">
    <w:name w:val="WW8Num4z0"/>
    <w:uiPriority w:val="99"/>
    <w:rsid w:val="00A52C02"/>
    <w:rPr>
      <w:rFonts w:ascii="Symbol" w:hAnsi="Symbol"/>
    </w:rPr>
  </w:style>
  <w:style w:type="character" w:customStyle="1" w:styleId="WW8Num4z1">
    <w:name w:val="WW8Num4z1"/>
    <w:uiPriority w:val="99"/>
    <w:rsid w:val="00A52C02"/>
  </w:style>
  <w:style w:type="character" w:customStyle="1" w:styleId="WW8Num4z2">
    <w:name w:val="WW8Num4z2"/>
    <w:uiPriority w:val="99"/>
    <w:rsid w:val="00A52C02"/>
  </w:style>
  <w:style w:type="character" w:customStyle="1" w:styleId="WW8Num4z3">
    <w:name w:val="WW8Num4z3"/>
    <w:uiPriority w:val="99"/>
    <w:rsid w:val="00A52C02"/>
  </w:style>
  <w:style w:type="character" w:customStyle="1" w:styleId="WW8Num4z4">
    <w:name w:val="WW8Num4z4"/>
    <w:uiPriority w:val="99"/>
    <w:rsid w:val="00A52C02"/>
  </w:style>
  <w:style w:type="character" w:customStyle="1" w:styleId="WW8Num4z5">
    <w:name w:val="WW8Num4z5"/>
    <w:uiPriority w:val="99"/>
    <w:rsid w:val="00A52C02"/>
  </w:style>
  <w:style w:type="character" w:customStyle="1" w:styleId="WW8Num4z6">
    <w:name w:val="WW8Num4z6"/>
    <w:uiPriority w:val="99"/>
    <w:rsid w:val="00A52C02"/>
  </w:style>
  <w:style w:type="character" w:customStyle="1" w:styleId="WW8Num4z7">
    <w:name w:val="WW8Num4z7"/>
    <w:uiPriority w:val="99"/>
    <w:rsid w:val="00A52C02"/>
  </w:style>
  <w:style w:type="character" w:customStyle="1" w:styleId="WW8Num4z8">
    <w:name w:val="WW8Num4z8"/>
    <w:uiPriority w:val="99"/>
    <w:rsid w:val="00A52C02"/>
  </w:style>
  <w:style w:type="character" w:customStyle="1" w:styleId="WW8Num5z0">
    <w:name w:val="WW8Num5z0"/>
    <w:uiPriority w:val="99"/>
    <w:rsid w:val="00A52C02"/>
  </w:style>
  <w:style w:type="character" w:customStyle="1" w:styleId="WW8Num5z1">
    <w:name w:val="WW8Num5z1"/>
    <w:uiPriority w:val="99"/>
    <w:rsid w:val="00A52C02"/>
  </w:style>
  <w:style w:type="character" w:customStyle="1" w:styleId="WW8Num5z2">
    <w:name w:val="WW8Num5z2"/>
    <w:uiPriority w:val="99"/>
    <w:rsid w:val="00A52C02"/>
  </w:style>
  <w:style w:type="character" w:customStyle="1" w:styleId="WW8Num5z3">
    <w:name w:val="WW8Num5z3"/>
    <w:uiPriority w:val="99"/>
    <w:rsid w:val="00A52C02"/>
  </w:style>
  <w:style w:type="character" w:customStyle="1" w:styleId="WW8Num5z4">
    <w:name w:val="WW8Num5z4"/>
    <w:uiPriority w:val="99"/>
    <w:rsid w:val="00A52C02"/>
  </w:style>
  <w:style w:type="character" w:customStyle="1" w:styleId="WW8Num5z5">
    <w:name w:val="WW8Num5z5"/>
    <w:uiPriority w:val="99"/>
    <w:rsid w:val="00A52C02"/>
  </w:style>
  <w:style w:type="character" w:customStyle="1" w:styleId="WW8Num5z6">
    <w:name w:val="WW8Num5z6"/>
    <w:uiPriority w:val="99"/>
    <w:rsid w:val="00A52C02"/>
  </w:style>
  <w:style w:type="character" w:customStyle="1" w:styleId="WW8Num5z7">
    <w:name w:val="WW8Num5z7"/>
    <w:uiPriority w:val="99"/>
    <w:rsid w:val="00A52C02"/>
  </w:style>
  <w:style w:type="character" w:customStyle="1" w:styleId="WW8Num5z8">
    <w:name w:val="WW8Num5z8"/>
    <w:uiPriority w:val="99"/>
    <w:rsid w:val="00A52C02"/>
  </w:style>
  <w:style w:type="character" w:customStyle="1" w:styleId="WW8Num6z0">
    <w:name w:val="WW8Num6z0"/>
    <w:uiPriority w:val="99"/>
    <w:rsid w:val="00A52C02"/>
  </w:style>
  <w:style w:type="character" w:customStyle="1" w:styleId="WW8Num7z0">
    <w:name w:val="WW8Num7z0"/>
    <w:uiPriority w:val="99"/>
    <w:rsid w:val="00A52C02"/>
  </w:style>
  <w:style w:type="character" w:customStyle="1" w:styleId="WW8Num7z1">
    <w:name w:val="WW8Num7z1"/>
    <w:uiPriority w:val="99"/>
    <w:rsid w:val="00A52C02"/>
  </w:style>
  <w:style w:type="character" w:customStyle="1" w:styleId="WW8Num7z2">
    <w:name w:val="WW8Num7z2"/>
    <w:uiPriority w:val="99"/>
    <w:rsid w:val="00A52C02"/>
  </w:style>
  <w:style w:type="character" w:customStyle="1" w:styleId="WW8Num7z3">
    <w:name w:val="WW8Num7z3"/>
    <w:uiPriority w:val="99"/>
    <w:rsid w:val="00A52C02"/>
  </w:style>
  <w:style w:type="character" w:customStyle="1" w:styleId="WW8Num7z4">
    <w:name w:val="WW8Num7z4"/>
    <w:uiPriority w:val="99"/>
    <w:rsid w:val="00A52C02"/>
  </w:style>
  <w:style w:type="character" w:customStyle="1" w:styleId="WW8Num7z5">
    <w:name w:val="WW8Num7z5"/>
    <w:uiPriority w:val="99"/>
    <w:rsid w:val="00A52C02"/>
  </w:style>
  <w:style w:type="character" w:customStyle="1" w:styleId="WW8Num7z6">
    <w:name w:val="WW8Num7z6"/>
    <w:uiPriority w:val="99"/>
    <w:rsid w:val="00A52C02"/>
  </w:style>
  <w:style w:type="character" w:customStyle="1" w:styleId="WW8Num7z7">
    <w:name w:val="WW8Num7z7"/>
    <w:uiPriority w:val="99"/>
    <w:rsid w:val="00A52C02"/>
  </w:style>
  <w:style w:type="character" w:customStyle="1" w:styleId="WW8Num7z8">
    <w:name w:val="WW8Num7z8"/>
    <w:uiPriority w:val="99"/>
    <w:rsid w:val="00A52C02"/>
  </w:style>
  <w:style w:type="character" w:customStyle="1" w:styleId="WW8Num8z0">
    <w:name w:val="WW8Num8z0"/>
    <w:uiPriority w:val="99"/>
    <w:rsid w:val="00A52C02"/>
  </w:style>
  <w:style w:type="character" w:customStyle="1" w:styleId="WW8Num8z1">
    <w:name w:val="WW8Num8z1"/>
    <w:uiPriority w:val="99"/>
    <w:rsid w:val="00A52C02"/>
  </w:style>
  <w:style w:type="character" w:customStyle="1" w:styleId="WW8Num8z2">
    <w:name w:val="WW8Num8z2"/>
    <w:uiPriority w:val="99"/>
    <w:rsid w:val="00A52C02"/>
  </w:style>
  <w:style w:type="character" w:customStyle="1" w:styleId="WW8Num8z3">
    <w:name w:val="WW8Num8z3"/>
    <w:uiPriority w:val="99"/>
    <w:rsid w:val="00A52C02"/>
  </w:style>
  <w:style w:type="character" w:customStyle="1" w:styleId="WW8Num8z4">
    <w:name w:val="WW8Num8z4"/>
    <w:uiPriority w:val="99"/>
    <w:rsid w:val="00A52C02"/>
  </w:style>
  <w:style w:type="character" w:customStyle="1" w:styleId="WW8Num8z5">
    <w:name w:val="WW8Num8z5"/>
    <w:uiPriority w:val="99"/>
    <w:rsid w:val="00A52C02"/>
  </w:style>
  <w:style w:type="character" w:customStyle="1" w:styleId="WW8Num8z6">
    <w:name w:val="WW8Num8z6"/>
    <w:uiPriority w:val="99"/>
    <w:rsid w:val="00A52C02"/>
  </w:style>
  <w:style w:type="character" w:customStyle="1" w:styleId="WW8Num8z7">
    <w:name w:val="WW8Num8z7"/>
    <w:uiPriority w:val="99"/>
    <w:rsid w:val="00A52C02"/>
  </w:style>
  <w:style w:type="character" w:customStyle="1" w:styleId="WW8Num8z8">
    <w:name w:val="WW8Num8z8"/>
    <w:uiPriority w:val="99"/>
    <w:rsid w:val="00A52C02"/>
  </w:style>
  <w:style w:type="character" w:customStyle="1" w:styleId="WW8Num9z0">
    <w:name w:val="WW8Num9z0"/>
    <w:uiPriority w:val="99"/>
    <w:rsid w:val="00A52C02"/>
    <w:rPr>
      <w:rFonts w:ascii="Symbol" w:hAnsi="Symbol"/>
    </w:rPr>
  </w:style>
  <w:style w:type="character" w:customStyle="1" w:styleId="WW8Num9z1">
    <w:name w:val="WW8Num9z1"/>
    <w:uiPriority w:val="99"/>
    <w:rsid w:val="00A52C02"/>
    <w:rPr>
      <w:rFonts w:ascii="Courier New" w:hAnsi="Courier New"/>
    </w:rPr>
  </w:style>
  <w:style w:type="character" w:customStyle="1" w:styleId="WW8Num9z2">
    <w:name w:val="WW8Num9z2"/>
    <w:uiPriority w:val="99"/>
    <w:rsid w:val="00A52C02"/>
    <w:rPr>
      <w:rFonts w:ascii="Wingdings" w:hAnsi="Wingdings"/>
    </w:rPr>
  </w:style>
  <w:style w:type="character" w:customStyle="1" w:styleId="WW8Num10z0">
    <w:name w:val="WW8Num10z0"/>
    <w:uiPriority w:val="99"/>
    <w:rsid w:val="00A52C02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</w:rPr>
  </w:style>
  <w:style w:type="character" w:customStyle="1" w:styleId="WW8Num10z1">
    <w:name w:val="WW8Num10z1"/>
    <w:uiPriority w:val="99"/>
    <w:rsid w:val="00A52C02"/>
  </w:style>
  <w:style w:type="character" w:customStyle="1" w:styleId="WW8Num11z0">
    <w:name w:val="WW8Num11z0"/>
    <w:uiPriority w:val="99"/>
    <w:rsid w:val="00A52C02"/>
    <w:rPr>
      <w:rFonts w:ascii="Symbol" w:hAnsi="Symbol"/>
    </w:rPr>
  </w:style>
  <w:style w:type="character" w:customStyle="1" w:styleId="WW8Num11z1">
    <w:name w:val="WW8Num11z1"/>
    <w:uiPriority w:val="99"/>
    <w:rsid w:val="00A52C02"/>
    <w:rPr>
      <w:rFonts w:ascii="Courier New" w:hAnsi="Courier New"/>
    </w:rPr>
  </w:style>
  <w:style w:type="character" w:customStyle="1" w:styleId="WW8Num11z2">
    <w:name w:val="WW8Num11z2"/>
    <w:uiPriority w:val="99"/>
    <w:rsid w:val="00A52C02"/>
    <w:rPr>
      <w:rFonts w:ascii="Wingdings" w:hAnsi="Wingdings"/>
    </w:rPr>
  </w:style>
  <w:style w:type="character" w:customStyle="1" w:styleId="15">
    <w:name w:val="Основной шрифт абзаца1"/>
    <w:uiPriority w:val="99"/>
    <w:rsid w:val="00A52C02"/>
  </w:style>
  <w:style w:type="character" w:styleId="ae">
    <w:name w:val="page number"/>
    <w:uiPriority w:val="99"/>
    <w:rsid w:val="00A52C02"/>
    <w:rPr>
      <w:rFonts w:cs="Times New Roman"/>
    </w:rPr>
  </w:style>
  <w:style w:type="character" w:customStyle="1" w:styleId="bt">
    <w:name w:val="bt Знак"/>
    <w:uiPriority w:val="99"/>
    <w:rsid w:val="00A52C02"/>
    <w:rPr>
      <w:rFonts w:cs="Times New Roman"/>
      <w:sz w:val="24"/>
      <w:szCs w:val="24"/>
      <w:lang w:val="ru-RU" w:bidi="ar-SA"/>
    </w:rPr>
  </w:style>
  <w:style w:type="character" w:customStyle="1" w:styleId="FontStyle18">
    <w:name w:val="Font Style18"/>
    <w:uiPriority w:val="99"/>
    <w:rsid w:val="00A52C02"/>
    <w:rPr>
      <w:rFonts w:ascii="Times New Roman" w:hAnsi="Times New Roman" w:cs="Times New Roman"/>
      <w:sz w:val="22"/>
    </w:rPr>
  </w:style>
  <w:style w:type="character" w:customStyle="1" w:styleId="ChapterTitle">
    <w:name w:val="Chapter Title Знак"/>
    <w:uiPriority w:val="99"/>
    <w:rsid w:val="00A52C02"/>
    <w:rPr>
      <w:rFonts w:ascii="Tahoma" w:hAnsi="Tahoma" w:cs="Tahoma"/>
      <w:bCs/>
      <w:iCs/>
      <w:sz w:val="28"/>
      <w:szCs w:val="28"/>
    </w:rPr>
  </w:style>
  <w:style w:type="character" w:customStyle="1" w:styleId="H3">
    <w:name w:val="H3 Знак Знак"/>
    <w:uiPriority w:val="99"/>
    <w:rsid w:val="00A52C02"/>
    <w:rPr>
      <w:rFonts w:ascii="Tahoma" w:hAnsi="Tahoma" w:cs="Tahoma"/>
      <w:sz w:val="26"/>
      <w:szCs w:val="26"/>
    </w:rPr>
  </w:style>
  <w:style w:type="character" w:customStyle="1" w:styleId="41">
    <w:name w:val="Знак Знак4"/>
    <w:uiPriority w:val="99"/>
    <w:rsid w:val="00A52C02"/>
    <w:rPr>
      <w:rFonts w:cs="Times New Roman"/>
      <w:sz w:val="24"/>
      <w:szCs w:val="24"/>
    </w:rPr>
  </w:style>
  <w:style w:type="character" w:customStyle="1" w:styleId="5">
    <w:name w:val="Знак Знак5"/>
    <w:uiPriority w:val="99"/>
    <w:rsid w:val="00A52C02"/>
    <w:rPr>
      <w:rFonts w:ascii="Calibri" w:hAnsi="Calibri" w:cs="Times New Roman"/>
      <w:b/>
      <w:bCs/>
      <w:sz w:val="28"/>
      <w:szCs w:val="28"/>
    </w:rPr>
  </w:style>
  <w:style w:type="character" w:customStyle="1" w:styleId="32">
    <w:name w:val="Знак Знак3"/>
    <w:uiPriority w:val="99"/>
    <w:rsid w:val="00A52C02"/>
    <w:rPr>
      <w:rFonts w:cs="Times New Roman"/>
      <w:sz w:val="24"/>
      <w:szCs w:val="24"/>
    </w:rPr>
  </w:style>
  <w:style w:type="character" w:customStyle="1" w:styleId="Pro-text0">
    <w:name w:val="Pro-text Знак"/>
    <w:uiPriority w:val="99"/>
    <w:rsid w:val="00A52C02"/>
    <w:rPr>
      <w:rFonts w:ascii="Georgia" w:hAnsi="Georgia" w:cs="Georgia"/>
      <w:sz w:val="24"/>
      <w:szCs w:val="24"/>
    </w:rPr>
  </w:style>
  <w:style w:type="character" w:customStyle="1" w:styleId="22">
    <w:name w:val="Знак Знак2"/>
    <w:uiPriority w:val="99"/>
    <w:rsid w:val="00A52C02"/>
    <w:rPr>
      <w:rFonts w:cs="Times New Roman"/>
      <w:sz w:val="28"/>
    </w:rPr>
  </w:style>
  <w:style w:type="character" w:customStyle="1" w:styleId="16">
    <w:name w:val="Знак Знак1"/>
    <w:uiPriority w:val="99"/>
    <w:rsid w:val="00A52C02"/>
    <w:rPr>
      <w:rFonts w:cs="Times New Roman"/>
      <w:b/>
      <w:i/>
      <w:sz w:val="27"/>
    </w:rPr>
  </w:style>
  <w:style w:type="character" w:customStyle="1" w:styleId="af">
    <w:name w:val="Основной текст_"/>
    <w:uiPriority w:val="99"/>
    <w:rsid w:val="00A52C02"/>
    <w:rPr>
      <w:rFonts w:cs="Times New Roman"/>
      <w:sz w:val="22"/>
      <w:szCs w:val="22"/>
      <w:lang w:bidi="ar-SA"/>
    </w:rPr>
  </w:style>
  <w:style w:type="character" w:customStyle="1" w:styleId="af0">
    <w:name w:val="Основной текст + Полужирный"/>
    <w:uiPriority w:val="99"/>
    <w:rsid w:val="00A52C02"/>
    <w:rPr>
      <w:rFonts w:cs="Times New Roman"/>
      <w:b/>
      <w:bCs/>
      <w:color w:val="000000"/>
      <w:spacing w:val="0"/>
      <w:w w:val="100"/>
      <w:position w:val="0"/>
      <w:sz w:val="22"/>
      <w:szCs w:val="22"/>
      <w:vertAlign w:val="baseline"/>
      <w:lang w:val="ru-RU" w:bidi="ar-SA"/>
    </w:rPr>
  </w:style>
  <w:style w:type="character" w:customStyle="1" w:styleId="17">
    <w:name w:val="Основной текст + Полужирный1"/>
    <w:uiPriority w:val="99"/>
    <w:rsid w:val="00A52C02"/>
    <w:rPr>
      <w:rFonts w:cs="Times New Roman"/>
      <w:b/>
      <w:bCs/>
      <w:i/>
      <w:iCs/>
      <w:color w:val="000000"/>
      <w:spacing w:val="0"/>
      <w:w w:val="100"/>
      <w:position w:val="0"/>
      <w:sz w:val="22"/>
      <w:szCs w:val="22"/>
      <w:vertAlign w:val="baseline"/>
      <w:lang w:val="ru-RU" w:bidi="ar-SA"/>
    </w:rPr>
  </w:style>
  <w:style w:type="paragraph" w:styleId="af1">
    <w:name w:val="Balloon Text"/>
    <w:basedOn w:val="a"/>
    <w:link w:val="af2"/>
    <w:uiPriority w:val="99"/>
    <w:semiHidden/>
    <w:rsid w:val="008D5817"/>
    <w:rPr>
      <w:rFonts w:ascii="Segoe UI" w:hAnsi="Segoe UI"/>
      <w:sz w:val="18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8D5817"/>
    <w:rPr>
      <w:rFonts w:ascii="Segoe UI" w:hAnsi="Segoe UI" w:cs="Times New Roman"/>
      <w:kern w:val="3"/>
      <w:sz w:val="16"/>
      <w:szCs w:val="16"/>
      <w:lang w:eastAsia="zh-CN" w:bidi="hi-IN"/>
    </w:rPr>
  </w:style>
  <w:style w:type="paragraph" w:customStyle="1" w:styleId="p21">
    <w:name w:val="p21"/>
    <w:basedOn w:val="a"/>
    <w:uiPriority w:val="99"/>
    <w:rsid w:val="003841F1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2"/>
      <w:szCs w:val="22"/>
      <w:lang w:eastAsia="ru-RU" w:bidi="ar-SA"/>
    </w:rPr>
  </w:style>
  <w:style w:type="character" w:customStyle="1" w:styleId="11">
    <w:name w:val="Заголовок 1 Знак"/>
    <w:link w:val="10"/>
    <w:uiPriority w:val="99"/>
    <w:locked/>
    <w:rsid w:val="003841F1"/>
    <w:rPr>
      <w:b/>
      <w:caps/>
      <w:sz w:val="40"/>
      <w:lang w:val="ru-RU" w:eastAsia="ru-RU"/>
    </w:rPr>
  </w:style>
  <w:style w:type="paragraph" w:customStyle="1" w:styleId="ConsPlusTitle">
    <w:name w:val="ConsPlusTitle"/>
    <w:uiPriority w:val="99"/>
    <w:rsid w:val="00384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Body Text"/>
    <w:basedOn w:val="a"/>
    <w:link w:val="af4"/>
    <w:uiPriority w:val="99"/>
    <w:rsid w:val="00F85F6F"/>
    <w:pPr>
      <w:widowControl/>
      <w:suppressAutoHyphens w:val="0"/>
      <w:autoSpaceDN/>
      <w:spacing w:after="120"/>
      <w:textAlignment w:val="auto"/>
    </w:pPr>
    <w:rPr>
      <w:rFonts w:cs="Times New Roman"/>
      <w:kern w:val="0"/>
      <w:lang w:eastAsia="ru-RU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4">
    <w:name w:val="Основной текст Знак"/>
    <w:link w:val="af3"/>
    <w:uiPriority w:val="99"/>
    <w:locked/>
    <w:rsid w:val="00F85F6F"/>
    <w:rPr>
      <w:rFonts w:eastAsia="Times New Roman" w:cs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33">
    <w:name w:val="p33"/>
    <w:basedOn w:val="a"/>
    <w:uiPriority w:val="99"/>
    <w:rsid w:val="00F85F6F"/>
    <w:pPr>
      <w:widowControl/>
      <w:suppressAutoHyphens w:val="0"/>
      <w:autoSpaceDN/>
      <w:spacing w:before="100" w:beforeAutospacing="1" w:after="100" w:afterAutospacing="1"/>
      <w:ind w:left="-540" w:firstLine="540"/>
      <w:jc w:val="both"/>
      <w:textAlignment w:val="auto"/>
    </w:pPr>
    <w:rPr>
      <w:rFonts w:cs="Times New Roman"/>
      <w:kern w:val="0"/>
      <w:lang w:eastAsia="ru-RU" w:bidi="ar-SA"/>
    </w:rPr>
  </w:style>
  <w:style w:type="character" w:customStyle="1" w:styleId="apple-tab-span">
    <w:name w:val="apple-tab-span"/>
    <w:uiPriority w:val="99"/>
    <w:rsid w:val="00F85F6F"/>
    <w:rPr>
      <w:rFonts w:cs="Times New Roman"/>
    </w:rPr>
  </w:style>
  <w:style w:type="numbering" w:customStyle="1" w:styleId="WW8Num1">
    <w:name w:val="WW8Num1"/>
    <w:rsid w:val="00DC51EC"/>
    <w:pPr>
      <w:numPr>
        <w:numId w:val="1"/>
      </w:numPr>
    </w:pPr>
  </w:style>
  <w:style w:type="numbering" w:customStyle="1" w:styleId="WW8Num2">
    <w:name w:val="WW8Num2"/>
    <w:rsid w:val="00DC51EC"/>
    <w:pPr>
      <w:numPr>
        <w:numId w:val="2"/>
      </w:numPr>
    </w:pPr>
  </w:style>
  <w:style w:type="numbering" w:customStyle="1" w:styleId="WW8Num3">
    <w:name w:val="WW8Num3"/>
    <w:rsid w:val="00DC51E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A45B1-14D9-4BE2-80B2-FC1D5753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СТРАТЕГИЯ СОЦИАЛЬНО-ЭКОНОМИЧЕСКОГО РАЗВИТИЯ ГОРОДСКОГО ПОСЕЛЕНИЯ НА ПЕРИОД ДО 2020 года</vt:lpstr>
    </vt:vector>
  </TitlesOfParts>
  <Company/>
  <LinksUpToDate>false</LinksUpToDate>
  <CharactersWithSpaces>15406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СОЦИАЛЬНО-ЭКОНОМИЧЕСКОГО РАЗВИТИЯ ГОРОДСКОГО ПОСЕЛЕНИЯ НА ПЕРИОД ДО 2020 года</dc:title>
  <dc:creator>User</dc:creator>
  <cp:lastModifiedBy>Secadmin</cp:lastModifiedBy>
  <cp:revision>12</cp:revision>
  <cp:lastPrinted>2023-11-14T06:02:00Z</cp:lastPrinted>
  <dcterms:created xsi:type="dcterms:W3CDTF">2024-11-13T13:30:00Z</dcterms:created>
  <dcterms:modified xsi:type="dcterms:W3CDTF">2024-11-26T06:17:00Z</dcterms:modified>
</cp:coreProperties>
</file>